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A3" w:rsidRDefault="005839A3">
      <w:pPr>
        <w:spacing w:beforeAutospacing="1" w:afterAutospacing="1" w:line="240" w:lineRule="auto"/>
        <w:rPr>
          <w:rFonts w:ascii="Times New Roman" w:eastAsia="Times New Roman" w:hAnsi="Times New Roman" w:cs="Times New Roman"/>
          <w:sz w:val="24"/>
          <w:szCs w:val="24"/>
          <w:lang w:eastAsia="tr-TR"/>
        </w:rPr>
      </w:pPr>
    </w:p>
    <w:p w:rsidR="005839A3" w:rsidRDefault="00C856AD">
      <w:pPr>
        <w:spacing w:after="24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val="en-US"/>
        </w:rPr>
        <w:drawing>
          <wp:inline distT="0" distB="0" distL="0" distR="0">
            <wp:extent cx="5760720" cy="272224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K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722245"/>
                    </a:xfrm>
                    <a:prstGeom prst="rect">
                      <a:avLst/>
                    </a:prstGeom>
                  </pic:spPr>
                </pic:pic>
              </a:graphicData>
            </a:graphic>
          </wp:inline>
        </w:drawing>
      </w:r>
    </w:p>
    <w:p w:rsidR="005839A3" w:rsidRPr="00E47975" w:rsidRDefault="00DC49E9">
      <w:pPr>
        <w:spacing w:beforeAutospacing="1" w:after="0" w:line="240" w:lineRule="auto"/>
        <w:jc w:val="center"/>
        <w:rPr>
          <w:rStyle w:val="InternetLink"/>
          <w:rFonts w:ascii="Times New Roman" w:eastAsia="Times New Roman" w:hAnsi="Times New Roman" w:cs="Times New Roman"/>
          <w:b/>
          <w:color w:val="C00000"/>
          <w:sz w:val="28"/>
          <w:szCs w:val="28"/>
          <w:u w:val="single"/>
          <w:lang w:eastAsia="tr-TR"/>
        </w:rPr>
      </w:pPr>
      <w:hyperlink r:id="rId7">
        <w:r w:rsidR="00330522" w:rsidRPr="00E47975">
          <w:rPr>
            <w:rStyle w:val="InternetLink"/>
            <w:rFonts w:ascii="Times New Roman" w:eastAsia="Times New Roman" w:hAnsi="Times New Roman" w:cs="Times New Roman"/>
            <w:b/>
            <w:color w:val="C00000"/>
            <w:sz w:val="28"/>
            <w:szCs w:val="28"/>
            <w:u w:val="single"/>
            <w:lang w:eastAsia="tr-TR"/>
          </w:rPr>
          <w:t>http://www.ohu.edu.tr/turk-cose-tr</w:t>
        </w:r>
      </w:hyperlink>
    </w:p>
    <w:p w:rsidR="005839A3" w:rsidRPr="00E47975" w:rsidRDefault="00DC49E9">
      <w:pPr>
        <w:spacing w:beforeAutospacing="1" w:after="0" w:line="240" w:lineRule="auto"/>
        <w:jc w:val="center"/>
        <w:rPr>
          <w:rStyle w:val="InternetLink"/>
          <w:rFonts w:ascii="Times New Roman" w:eastAsia="Times New Roman" w:hAnsi="Times New Roman" w:cs="Times New Roman"/>
          <w:b/>
          <w:color w:val="C00000"/>
          <w:sz w:val="28"/>
          <w:szCs w:val="28"/>
          <w:u w:val="single"/>
          <w:lang w:eastAsia="tr-TR"/>
        </w:rPr>
      </w:pPr>
      <w:hyperlink r:id="rId8">
        <w:r w:rsidR="00330522" w:rsidRPr="00E47975">
          <w:rPr>
            <w:rStyle w:val="InternetLink"/>
            <w:rFonts w:ascii="Times New Roman" w:eastAsia="Times New Roman" w:hAnsi="Times New Roman" w:cs="Times New Roman"/>
            <w:b/>
            <w:color w:val="C00000"/>
            <w:sz w:val="28"/>
            <w:szCs w:val="28"/>
            <w:u w:val="single"/>
            <w:lang w:eastAsia="tr-TR"/>
          </w:rPr>
          <w:t>http://www.ohu.edu.tr/turk-cose-kz</w:t>
        </w:r>
      </w:hyperlink>
    </w:p>
    <w:p w:rsidR="005839A3" w:rsidRPr="00E47975" w:rsidRDefault="00DC49E9">
      <w:pPr>
        <w:spacing w:beforeAutospacing="1" w:after="0" w:line="240" w:lineRule="auto"/>
        <w:jc w:val="center"/>
        <w:rPr>
          <w:rStyle w:val="InternetLink"/>
          <w:rFonts w:ascii="Times New Roman" w:eastAsia="Times New Roman" w:hAnsi="Times New Roman" w:cs="Times New Roman"/>
          <w:b/>
          <w:color w:val="C00000"/>
          <w:sz w:val="28"/>
          <w:szCs w:val="28"/>
          <w:u w:val="single"/>
          <w:lang w:eastAsia="tr-TR"/>
        </w:rPr>
      </w:pPr>
      <w:hyperlink r:id="rId9" w:history="1">
        <w:r w:rsidR="00330522" w:rsidRPr="00E47975">
          <w:rPr>
            <w:rStyle w:val="InternetLink"/>
            <w:rFonts w:ascii="Times New Roman" w:eastAsia="Times New Roman" w:hAnsi="Times New Roman" w:cs="Times New Roman"/>
            <w:b/>
            <w:color w:val="C00000"/>
            <w:sz w:val="28"/>
            <w:szCs w:val="28"/>
            <w:u w:val="single"/>
            <w:lang w:eastAsia="tr-TR"/>
          </w:rPr>
          <w:t>https://www.ohu.edu.tr/turk-cose-k</w:t>
        </w:r>
        <w:r w:rsidR="008532BE" w:rsidRPr="00E47975">
          <w:rPr>
            <w:rStyle w:val="InternetLink"/>
            <w:rFonts w:ascii="Times New Roman" w:eastAsia="Times New Roman" w:hAnsi="Times New Roman" w:cs="Times New Roman"/>
            <w:b/>
            <w:color w:val="C00000"/>
            <w:sz w:val="28"/>
            <w:szCs w:val="28"/>
            <w:u w:val="single"/>
            <w:lang w:eastAsia="tr-TR"/>
          </w:rPr>
          <w:t>g</w:t>
        </w:r>
      </w:hyperlink>
    </w:p>
    <w:p w:rsidR="005839A3" w:rsidRPr="00E47975" w:rsidRDefault="00DC49E9">
      <w:pPr>
        <w:spacing w:beforeAutospacing="1" w:after="0" w:line="240" w:lineRule="auto"/>
        <w:jc w:val="center"/>
        <w:rPr>
          <w:rStyle w:val="InternetLink"/>
          <w:rFonts w:ascii="Times New Roman" w:eastAsia="Times New Roman" w:hAnsi="Times New Roman" w:cs="Times New Roman"/>
          <w:b/>
          <w:color w:val="C00000"/>
          <w:sz w:val="28"/>
          <w:szCs w:val="28"/>
          <w:u w:val="single"/>
          <w:lang w:eastAsia="tr-TR"/>
        </w:rPr>
      </w:pPr>
      <w:hyperlink r:id="rId10">
        <w:r w:rsidR="00330522" w:rsidRPr="00E47975">
          <w:rPr>
            <w:rStyle w:val="InternetLink"/>
            <w:rFonts w:ascii="Times New Roman" w:eastAsia="Times New Roman" w:hAnsi="Times New Roman" w:cs="Times New Roman"/>
            <w:b/>
            <w:color w:val="C00000"/>
            <w:sz w:val="28"/>
            <w:szCs w:val="28"/>
            <w:u w:val="single"/>
            <w:lang w:eastAsia="tr-TR"/>
          </w:rPr>
          <w:t>http://www.ohu.edu.tr/turk-cose-en</w:t>
        </w:r>
      </w:hyperlink>
    </w:p>
    <w:p w:rsidR="005839A3" w:rsidRPr="00E47975" w:rsidRDefault="005839A3" w:rsidP="00330522">
      <w:pPr>
        <w:spacing w:beforeAutospacing="1" w:after="0" w:line="240" w:lineRule="auto"/>
        <w:jc w:val="center"/>
        <w:rPr>
          <w:rStyle w:val="InternetLink"/>
          <w:rFonts w:ascii="Times New Roman" w:eastAsia="Times New Roman" w:hAnsi="Times New Roman" w:cs="Times New Roman"/>
          <w:b/>
          <w:color w:val="C00000"/>
          <w:sz w:val="28"/>
          <w:szCs w:val="28"/>
          <w:u w:val="single"/>
          <w:lang w:eastAsia="tr-TR"/>
        </w:rPr>
      </w:pPr>
    </w:p>
    <w:p w:rsidR="005839A3" w:rsidRDefault="00E47975">
      <w:pPr>
        <w:spacing w:beforeAutospacing="1" w:after="0" w:line="240" w:lineRule="auto"/>
      </w:pPr>
      <w:r>
        <w:rPr>
          <w:rFonts w:ascii="Times New Roman" w:eastAsia="Times New Roman" w:hAnsi="Times New Roman" w:cs="Times New Roman"/>
          <w:sz w:val="24"/>
          <w:szCs w:val="24"/>
          <w:lang w:val="ky-KG" w:eastAsia="tr-TR"/>
        </w:rPr>
        <w:t>Урматтуу коллегалар</w:t>
      </w:r>
      <w:r w:rsidR="00330522">
        <w:rPr>
          <w:rFonts w:ascii="Times New Roman" w:eastAsia="Times New Roman" w:hAnsi="Times New Roman" w:cs="Times New Roman"/>
          <w:sz w:val="24"/>
          <w:szCs w:val="24"/>
          <w:lang w:eastAsia="tr-TR"/>
        </w:rPr>
        <w:t>,</w:t>
      </w:r>
    </w:p>
    <w:p w:rsidR="005839A3" w:rsidRDefault="005839A3">
      <w:pPr>
        <w:spacing w:beforeAutospacing="1" w:after="0" w:line="240" w:lineRule="auto"/>
        <w:jc w:val="both"/>
        <w:rPr>
          <w:rFonts w:ascii="Times New Roman" w:eastAsia="Times New Roman" w:hAnsi="Times New Roman" w:cs="Times New Roman"/>
          <w:sz w:val="24"/>
          <w:szCs w:val="24"/>
          <w:lang w:eastAsia="tr-TR"/>
        </w:rPr>
      </w:pPr>
    </w:p>
    <w:p w:rsidR="00C856AD" w:rsidRPr="00DC49E9" w:rsidRDefault="00C856AD" w:rsidP="00C856AD">
      <w:pPr>
        <w:pStyle w:val="western"/>
        <w:shd w:val="clear" w:color="auto" w:fill="FFFFFF"/>
        <w:spacing w:before="0" w:beforeAutospacing="0" w:after="0" w:afterAutospacing="0" w:line="360" w:lineRule="atLeast"/>
        <w:jc w:val="both"/>
        <w:rPr>
          <w:rFonts w:ascii="Arial" w:hAnsi="Arial" w:cs="Arial"/>
          <w:sz w:val="21"/>
          <w:szCs w:val="21"/>
        </w:rPr>
      </w:pPr>
      <w:r w:rsidRPr="00DC49E9">
        <w:rPr>
          <w:rStyle w:val="Strong"/>
          <w:rFonts w:ascii="Arial" w:hAnsi="Arial" w:cs="Arial"/>
          <w:sz w:val="21"/>
          <w:szCs w:val="21"/>
        </w:rPr>
        <w:t>TURK-COSE 2021 </w:t>
      </w:r>
      <w:r w:rsidRPr="00DC49E9">
        <w:rPr>
          <w:rFonts w:ascii="Arial" w:hAnsi="Arial" w:cs="Arial"/>
          <w:sz w:val="21"/>
          <w:szCs w:val="21"/>
        </w:rPr>
        <w:t>III Эл аралык Түрк Дүйнөсүнүн Илим жана Инженердик Конгресси </w:t>
      </w:r>
      <w:r w:rsidR="00DC49E9">
        <w:rPr>
          <w:rStyle w:val="Strong"/>
          <w:rFonts w:ascii="Arial" w:hAnsi="Arial" w:cs="Arial"/>
          <w:sz w:val="21"/>
          <w:szCs w:val="21"/>
        </w:rPr>
        <w:t xml:space="preserve">2021-жылдын </w:t>
      </w:r>
      <w:r w:rsidR="00DC49E9" w:rsidRPr="00DC49E9">
        <w:rPr>
          <w:rStyle w:val="Strong"/>
          <w:rFonts w:ascii="Arial" w:hAnsi="Arial" w:cs="Arial"/>
          <w:sz w:val="21"/>
          <w:szCs w:val="21"/>
        </w:rPr>
        <w:t>К</w:t>
      </w:r>
      <w:r w:rsidRPr="00DC49E9">
        <w:rPr>
          <w:rStyle w:val="Strong"/>
          <w:rFonts w:ascii="Arial" w:hAnsi="Arial" w:cs="Arial"/>
          <w:sz w:val="21"/>
          <w:szCs w:val="21"/>
        </w:rPr>
        <w:t xml:space="preserve">улжа айынын 14-15 (июнь) күндөрү ОНЛАЙН түрүндө Л.Н. Гумилев атындагы Евразия Улуттук Университети (ЕУУ) – </w:t>
      </w:r>
      <w:r w:rsidR="00DC49E9">
        <w:rPr>
          <w:rStyle w:val="Strong"/>
          <w:rFonts w:ascii="Arial" w:hAnsi="Arial" w:cs="Arial"/>
          <w:sz w:val="21"/>
          <w:szCs w:val="21"/>
        </w:rPr>
        <w:t xml:space="preserve">Казакстан, Кыргыз-Түрк “Манас” </w:t>
      </w:r>
      <w:r w:rsidR="00DC49E9" w:rsidRPr="00DC49E9">
        <w:rPr>
          <w:rStyle w:val="Strong"/>
          <w:rFonts w:ascii="Arial" w:hAnsi="Arial" w:cs="Arial"/>
          <w:sz w:val="21"/>
          <w:szCs w:val="21"/>
        </w:rPr>
        <w:t>у</w:t>
      </w:r>
      <w:bookmarkStart w:id="0" w:name="_GoBack"/>
      <w:bookmarkEnd w:id="0"/>
      <w:r w:rsidRPr="00DC49E9">
        <w:rPr>
          <w:rStyle w:val="Strong"/>
          <w:rFonts w:ascii="Arial" w:hAnsi="Arial" w:cs="Arial"/>
          <w:sz w:val="21"/>
          <w:szCs w:val="21"/>
        </w:rPr>
        <w:t>ниверситети (КТМУ) – Кыргызстан </w:t>
      </w:r>
      <w:r w:rsidRPr="00DC49E9">
        <w:rPr>
          <w:rFonts w:ascii="Arial" w:hAnsi="Arial" w:cs="Arial"/>
          <w:sz w:val="21"/>
          <w:szCs w:val="21"/>
        </w:rPr>
        <w:t>жана</w:t>
      </w:r>
      <w:r w:rsidRPr="00DC49E9">
        <w:rPr>
          <w:rStyle w:val="Strong"/>
          <w:rFonts w:ascii="Arial" w:hAnsi="Arial" w:cs="Arial"/>
          <w:sz w:val="21"/>
          <w:szCs w:val="21"/>
        </w:rPr>
        <w:t> Нийде Өмер Халисдемир Университети (НӨХУ) – Түркия </w:t>
      </w:r>
      <w:r w:rsidRPr="00DC49E9">
        <w:rPr>
          <w:rFonts w:ascii="Arial" w:hAnsi="Arial" w:cs="Arial"/>
          <w:sz w:val="21"/>
          <w:szCs w:val="21"/>
        </w:rPr>
        <w:t>тарабынан уюштурулат</w:t>
      </w:r>
      <w:r w:rsidRPr="00DC49E9">
        <w:rPr>
          <w:rStyle w:val="Strong"/>
          <w:rFonts w:ascii="Arial" w:hAnsi="Arial" w:cs="Arial"/>
          <w:sz w:val="21"/>
          <w:szCs w:val="21"/>
        </w:rPr>
        <w:t>. </w:t>
      </w:r>
      <w:r w:rsidRPr="00DC49E9">
        <w:rPr>
          <w:rFonts w:ascii="Arial" w:hAnsi="Arial" w:cs="Arial"/>
          <w:sz w:val="21"/>
          <w:szCs w:val="21"/>
        </w:rPr>
        <w:t>TURK-COSE 2021 конгрессинде, маалымат жана телекоммуникация технологиялары, табигый жана колдонмо илимдер, физика жана техника илимдери, курулуш технологиялы жана инженерия, транспорт жана энергетика багыттарын камтыган заманбап илимдер, инженердик жана технология илимдерине көңүл бурулат.</w:t>
      </w:r>
    </w:p>
    <w:p w:rsidR="00C856AD" w:rsidRPr="00DC49E9" w:rsidRDefault="00C856AD" w:rsidP="00C856AD">
      <w:pPr>
        <w:pStyle w:val="western"/>
        <w:shd w:val="clear" w:color="auto" w:fill="FFFFFF"/>
        <w:spacing w:before="0" w:beforeAutospacing="0" w:after="0" w:afterAutospacing="0" w:line="360" w:lineRule="atLeast"/>
        <w:jc w:val="both"/>
        <w:rPr>
          <w:rFonts w:ascii="Arial" w:hAnsi="Arial" w:cs="Arial"/>
          <w:sz w:val="21"/>
          <w:szCs w:val="21"/>
        </w:rPr>
      </w:pPr>
    </w:p>
    <w:p w:rsidR="00C856AD" w:rsidRPr="00DC49E9" w:rsidRDefault="00C856AD" w:rsidP="00C856AD">
      <w:pPr>
        <w:pStyle w:val="western"/>
        <w:shd w:val="clear" w:color="auto" w:fill="FFFFFF"/>
        <w:spacing w:before="0" w:beforeAutospacing="0" w:after="0" w:afterAutospacing="0" w:line="360" w:lineRule="atLeast"/>
        <w:jc w:val="both"/>
        <w:rPr>
          <w:rFonts w:ascii="Arial" w:hAnsi="Arial" w:cs="Arial"/>
          <w:sz w:val="21"/>
          <w:szCs w:val="21"/>
        </w:rPr>
      </w:pPr>
      <w:r w:rsidRPr="00DC49E9">
        <w:rPr>
          <w:rFonts w:ascii="Arial" w:hAnsi="Arial" w:cs="Arial"/>
          <w:sz w:val="21"/>
          <w:szCs w:val="21"/>
        </w:rPr>
        <w:t>Конгресс ийгиликтүү жана натыйжалуу өтүшү үчүн Сиздерди </w:t>
      </w:r>
      <w:r w:rsidRPr="00DC49E9">
        <w:rPr>
          <w:rStyle w:val="Strong"/>
          <w:rFonts w:ascii="Arial" w:hAnsi="Arial" w:cs="Arial"/>
          <w:sz w:val="21"/>
          <w:szCs w:val="21"/>
        </w:rPr>
        <w:t>TURK-COSE 2021</w:t>
      </w:r>
      <w:r w:rsidRPr="00DC49E9">
        <w:rPr>
          <w:rFonts w:ascii="Arial" w:hAnsi="Arial" w:cs="Arial"/>
          <w:sz w:val="21"/>
          <w:szCs w:val="21"/>
        </w:rPr>
        <w:t>ге чакырабыз.</w:t>
      </w:r>
    </w:p>
    <w:p w:rsidR="005839A3" w:rsidRPr="00DC49E9" w:rsidRDefault="005839A3">
      <w:pPr>
        <w:spacing w:after="0" w:line="240" w:lineRule="auto"/>
        <w:jc w:val="both"/>
        <w:rPr>
          <w:rFonts w:ascii="Times New Roman" w:eastAsia="Times New Roman" w:hAnsi="Times New Roman" w:cs="Times New Roman"/>
          <w:b/>
          <w:sz w:val="24"/>
          <w:szCs w:val="24"/>
          <w:lang w:eastAsia="tr-TR" w:bidi="en-US"/>
        </w:rPr>
      </w:pPr>
    </w:p>
    <w:p w:rsidR="005839A3" w:rsidRPr="00DC49E9" w:rsidRDefault="00325454">
      <w:pPr>
        <w:spacing w:beforeAutospacing="1" w:after="0" w:line="240" w:lineRule="auto"/>
        <w:jc w:val="both"/>
        <w:rPr>
          <w:rFonts w:ascii="Times New Roman" w:eastAsia="Times New Roman" w:hAnsi="Times New Roman" w:cs="Times New Roman"/>
          <w:b/>
          <w:sz w:val="24"/>
          <w:szCs w:val="24"/>
          <w:lang w:eastAsia="tr-TR"/>
        </w:rPr>
      </w:pPr>
      <w:r w:rsidRPr="00DC49E9">
        <w:rPr>
          <w:rFonts w:ascii="Times New Roman" w:eastAsia="Times New Roman" w:hAnsi="Times New Roman" w:cs="Times New Roman"/>
          <w:b/>
          <w:sz w:val="24"/>
          <w:szCs w:val="24"/>
          <w:lang w:val="ky-KG" w:eastAsia="tr-TR"/>
        </w:rPr>
        <w:lastRenderedPageBreak/>
        <w:t>Терең урматтобуз менен,</w:t>
      </w:r>
    </w:p>
    <w:p w:rsidR="004C6119" w:rsidRPr="00DC49E9" w:rsidRDefault="004C6119">
      <w:pPr>
        <w:spacing w:beforeAutospacing="1" w:after="0" w:line="240" w:lineRule="auto"/>
        <w:jc w:val="both"/>
        <w:rPr>
          <w:rFonts w:ascii="Times New Roman" w:eastAsia="Times New Roman" w:hAnsi="Times New Roman" w:cs="Times New Roman"/>
          <w:b/>
          <w:sz w:val="24"/>
          <w:szCs w:val="24"/>
          <w:lang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00"/>
        <w:gridCol w:w="2762"/>
      </w:tblGrid>
      <w:tr w:rsidR="00DC49E9" w:rsidRPr="00DC49E9" w:rsidTr="00325454">
        <w:tc>
          <w:tcPr>
            <w:tcW w:w="2700" w:type="dxa"/>
          </w:tcPr>
          <w:p w:rsidR="004C6119" w:rsidRPr="00DC49E9" w:rsidRDefault="00325454" w:rsidP="00325454">
            <w:pPr>
              <w:spacing w:after="0" w:line="240" w:lineRule="auto"/>
              <w:jc w:val="both"/>
              <w:rPr>
                <w:rFonts w:ascii="Times New Roman" w:eastAsia="Times New Roman" w:hAnsi="Times New Roman" w:cs="Times New Roman"/>
                <w:sz w:val="24"/>
                <w:szCs w:val="24"/>
                <w:lang w:val="ky-KG" w:eastAsia="tr-TR"/>
              </w:rPr>
            </w:pPr>
            <w:r w:rsidRPr="00DC49E9">
              <w:rPr>
                <w:rFonts w:ascii="Times New Roman" w:eastAsia="Times New Roman" w:hAnsi="Times New Roman" w:cs="Times New Roman"/>
                <w:sz w:val="24"/>
                <w:szCs w:val="24"/>
                <w:lang w:val="ky-KG" w:eastAsia="tr-TR"/>
              </w:rPr>
              <w:t>Проф</w:t>
            </w:r>
            <w:r w:rsidRPr="00DC49E9">
              <w:rPr>
                <w:rFonts w:ascii="Times New Roman" w:eastAsia="Times New Roman" w:hAnsi="Times New Roman" w:cs="Times New Roman"/>
                <w:sz w:val="24"/>
                <w:szCs w:val="24"/>
                <w:lang w:eastAsia="tr-TR"/>
              </w:rPr>
              <w:t>.</w:t>
            </w:r>
            <w:r w:rsidRPr="00DC49E9">
              <w:rPr>
                <w:rFonts w:ascii="Times New Roman" w:eastAsia="Times New Roman" w:hAnsi="Times New Roman" w:cs="Times New Roman"/>
                <w:sz w:val="24"/>
                <w:szCs w:val="24"/>
                <w:lang w:val="ky-KG" w:eastAsia="tr-TR"/>
              </w:rPr>
              <w:t>Док</w:t>
            </w:r>
            <w:r w:rsidR="004C6119" w:rsidRPr="00DC49E9">
              <w:rPr>
                <w:rFonts w:ascii="Times New Roman" w:eastAsia="Times New Roman" w:hAnsi="Times New Roman" w:cs="Times New Roman"/>
                <w:sz w:val="24"/>
                <w:szCs w:val="24"/>
                <w:lang w:eastAsia="tr-TR"/>
              </w:rPr>
              <w:t xml:space="preserve">. </w:t>
            </w:r>
            <w:r w:rsidRPr="00DC49E9">
              <w:rPr>
                <w:rFonts w:ascii="Times New Roman" w:eastAsia="Times New Roman" w:hAnsi="Times New Roman" w:cs="Times New Roman"/>
                <w:sz w:val="24"/>
                <w:szCs w:val="24"/>
                <w:lang w:val="ky-KG" w:eastAsia="tr-TR"/>
              </w:rPr>
              <w:t>Мурат Барут</w:t>
            </w:r>
          </w:p>
        </w:tc>
        <w:tc>
          <w:tcPr>
            <w:tcW w:w="3600" w:type="dxa"/>
          </w:tcPr>
          <w:p w:rsidR="004C6119" w:rsidRPr="00DC49E9" w:rsidRDefault="00325454" w:rsidP="00325454">
            <w:pPr>
              <w:spacing w:after="0" w:line="240" w:lineRule="auto"/>
              <w:rPr>
                <w:rFonts w:ascii="Times New Roman" w:eastAsia="Times New Roman" w:hAnsi="Times New Roman" w:cs="Times New Roman"/>
                <w:sz w:val="24"/>
                <w:szCs w:val="24"/>
                <w:lang w:val="ky-KG" w:eastAsia="tr-TR"/>
              </w:rPr>
            </w:pPr>
            <w:r w:rsidRPr="00DC49E9">
              <w:rPr>
                <w:rFonts w:ascii="Times New Roman" w:eastAsia="Times New Roman" w:hAnsi="Times New Roman" w:cs="Times New Roman"/>
                <w:sz w:val="24"/>
                <w:szCs w:val="24"/>
                <w:lang w:val="ky-KG" w:eastAsia="tr-TR"/>
              </w:rPr>
              <w:t>Проф</w:t>
            </w:r>
            <w:r w:rsidRPr="00DC49E9">
              <w:rPr>
                <w:rFonts w:ascii="Times New Roman" w:eastAsia="Times New Roman" w:hAnsi="Times New Roman" w:cs="Times New Roman"/>
                <w:sz w:val="24"/>
                <w:szCs w:val="24"/>
                <w:lang w:eastAsia="tr-TR"/>
              </w:rPr>
              <w:t>.</w:t>
            </w:r>
            <w:r w:rsidRPr="00DC49E9">
              <w:rPr>
                <w:rFonts w:ascii="Times New Roman" w:eastAsia="Times New Roman" w:hAnsi="Times New Roman" w:cs="Times New Roman"/>
                <w:sz w:val="24"/>
                <w:szCs w:val="24"/>
                <w:lang w:val="ky-KG" w:eastAsia="tr-TR"/>
              </w:rPr>
              <w:t>Док</w:t>
            </w:r>
            <w:r w:rsidRPr="00DC49E9">
              <w:rPr>
                <w:rFonts w:ascii="Times New Roman" w:eastAsia="Times New Roman" w:hAnsi="Times New Roman" w:cs="Times New Roman"/>
                <w:sz w:val="24"/>
                <w:szCs w:val="24"/>
                <w:lang w:eastAsia="tr-TR"/>
              </w:rPr>
              <w:t>.</w:t>
            </w:r>
            <w:r w:rsidR="004C6119" w:rsidRPr="00DC49E9">
              <w:rPr>
                <w:rFonts w:ascii="Times New Roman" w:eastAsia="Times New Roman" w:hAnsi="Times New Roman" w:cs="Times New Roman"/>
                <w:sz w:val="24"/>
                <w:szCs w:val="24"/>
                <w:lang w:eastAsia="tr-TR"/>
              </w:rPr>
              <w:t xml:space="preserve"> </w:t>
            </w:r>
            <w:r w:rsidRPr="00DC49E9">
              <w:rPr>
                <w:rFonts w:ascii="Times New Roman" w:eastAsia="Times New Roman" w:hAnsi="Times New Roman" w:cs="Times New Roman"/>
                <w:sz w:val="24"/>
                <w:szCs w:val="24"/>
                <w:lang w:val="ky-KG" w:eastAsia="tr-TR"/>
              </w:rPr>
              <w:t>Гүлнара</w:t>
            </w:r>
            <w:r w:rsidR="004C6119" w:rsidRPr="00DC49E9">
              <w:rPr>
                <w:rFonts w:ascii="Times New Roman" w:eastAsia="Times New Roman" w:hAnsi="Times New Roman" w:cs="Times New Roman"/>
                <w:sz w:val="24"/>
                <w:szCs w:val="24"/>
                <w:lang w:eastAsia="tr-TR"/>
              </w:rPr>
              <w:t xml:space="preserve"> </w:t>
            </w:r>
            <w:r w:rsidRPr="00DC49E9">
              <w:rPr>
                <w:rFonts w:ascii="Times New Roman" w:eastAsia="Times New Roman" w:hAnsi="Times New Roman" w:cs="Times New Roman"/>
                <w:sz w:val="24"/>
                <w:szCs w:val="24"/>
                <w:lang w:val="ky-KG" w:eastAsia="tr-TR"/>
              </w:rPr>
              <w:t>Мерзадинова</w:t>
            </w:r>
          </w:p>
        </w:tc>
        <w:tc>
          <w:tcPr>
            <w:tcW w:w="2762" w:type="dxa"/>
          </w:tcPr>
          <w:p w:rsidR="004C6119" w:rsidRPr="00DC49E9" w:rsidRDefault="00325454" w:rsidP="00325454">
            <w:pPr>
              <w:spacing w:after="0" w:line="240" w:lineRule="auto"/>
              <w:jc w:val="both"/>
              <w:rPr>
                <w:rFonts w:ascii="Times New Roman" w:eastAsia="Times New Roman" w:hAnsi="Times New Roman" w:cs="Times New Roman"/>
                <w:sz w:val="24"/>
                <w:szCs w:val="24"/>
                <w:lang w:eastAsia="tr-TR"/>
              </w:rPr>
            </w:pPr>
            <w:r w:rsidRPr="00DC49E9">
              <w:rPr>
                <w:rFonts w:ascii="Times New Roman" w:eastAsia="Times New Roman" w:hAnsi="Times New Roman" w:cs="Times New Roman"/>
                <w:sz w:val="24"/>
                <w:szCs w:val="24"/>
                <w:lang w:val="ky-KG" w:eastAsia="tr-TR"/>
              </w:rPr>
              <w:t>Проф</w:t>
            </w:r>
            <w:r w:rsidRPr="00DC49E9">
              <w:rPr>
                <w:rFonts w:ascii="Times New Roman" w:eastAsia="Times New Roman" w:hAnsi="Times New Roman" w:cs="Times New Roman"/>
                <w:sz w:val="24"/>
                <w:szCs w:val="24"/>
                <w:lang w:eastAsia="tr-TR"/>
              </w:rPr>
              <w:t>.</w:t>
            </w:r>
            <w:r w:rsidRPr="00DC49E9">
              <w:rPr>
                <w:rFonts w:ascii="Times New Roman" w:eastAsia="Times New Roman" w:hAnsi="Times New Roman" w:cs="Times New Roman"/>
                <w:sz w:val="24"/>
                <w:szCs w:val="24"/>
                <w:lang w:val="ky-KG" w:eastAsia="tr-TR"/>
              </w:rPr>
              <w:t>Док</w:t>
            </w:r>
            <w:r w:rsidRPr="00DC49E9">
              <w:rPr>
                <w:rFonts w:ascii="Times New Roman" w:eastAsia="Times New Roman" w:hAnsi="Times New Roman" w:cs="Times New Roman"/>
                <w:sz w:val="24"/>
                <w:szCs w:val="24"/>
                <w:lang w:eastAsia="tr-TR"/>
              </w:rPr>
              <w:t>.</w:t>
            </w:r>
            <w:r w:rsidR="004C6119" w:rsidRPr="00DC49E9">
              <w:rPr>
                <w:rFonts w:ascii="Times New Roman" w:eastAsia="Times New Roman" w:hAnsi="Times New Roman" w:cs="Times New Roman"/>
                <w:sz w:val="24"/>
                <w:szCs w:val="24"/>
                <w:lang w:eastAsia="tr-TR"/>
              </w:rPr>
              <w:t xml:space="preserve"> </w:t>
            </w:r>
            <w:r w:rsidRPr="00DC49E9">
              <w:rPr>
                <w:rFonts w:ascii="Times New Roman" w:eastAsia="Times New Roman" w:hAnsi="Times New Roman" w:cs="Times New Roman"/>
                <w:sz w:val="24"/>
                <w:szCs w:val="24"/>
                <w:lang w:val="ky-KG" w:eastAsia="tr-TR"/>
              </w:rPr>
              <w:t>Нахит Акташ</w:t>
            </w:r>
          </w:p>
        </w:tc>
      </w:tr>
      <w:tr w:rsidR="004C6119" w:rsidRPr="00DC49E9" w:rsidTr="00325454">
        <w:tc>
          <w:tcPr>
            <w:tcW w:w="2700" w:type="dxa"/>
          </w:tcPr>
          <w:p w:rsidR="004C6119" w:rsidRPr="00DC49E9" w:rsidRDefault="00325454">
            <w:pPr>
              <w:spacing w:after="0" w:line="240" w:lineRule="auto"/>
              <w:jc w:val="both"/>
              <w:rPr>
                <w:rFonts w:ascii="Times New Roman" w:eastAsia="Times New Roman" w:hAnsi="Times New Roman" w:cs="Times New Roman"/>
                <w:sz w:val="24"/>
                <w:szCs w:val="24"/>
                <w:lang w:val="ky-KG" w:eastAsia="tr-TR"/>
              </w:rPr>
            </w:pPr>
            <w:r w:rsidRPr="00DC49E9">
              <w:rPr>
                <w:rFonts w:ascii="Times New Roman" w:eastAsia="Times New Roman" w:hAnsi="Times New Roman" w:cs="Times New Roman"/>
                <w:sz w:val="24"/>
                <w:szCs w:val="24"/>
                <w:lang w:val="ky-KG" w:eastAsia="tr-TR"/>
              </w:rPr>
              <w:t>НӨХУ</w:t>
            </w:r>
            <w:r w:rsidR="004C6119" w:rsidRPr="00DC49E9">
              <w:rPr>
                <w:rFonts w:ascii="Times New Roman" w:eastAsia="Times New Roman" w:hAnsi="Times New Roman" w:cs="Times New Roman"/>
                <w:sz w:val="24"/>
                <w:szCs w:val="24"/>
                <w:lang w:eastAsia="tr-TR"/>
              </w:rPr>
              <w:t xml:space="preserve">, </w:t>
            </w:r>
            <w:r w:rsidRPr="00DC49E9">
              <w:rPr>
                <w:rFonts w:ascii="Times New Roman" w:eastAsia="Times New Roman" w:hAnsi="Times New Roman" w:cs="Times New Roman"/>
                <w:sz w:val="24"/>
                <w:szCs w:val="24"/>
                <w:lang w:val="ky-KG" w:eastAsia="tr-TR"/>
              </w:rPr>
              <w:t>Туркия</w:t>
            </w:r>
          </w:p>
          <w:p w:rsidR="004C6119" w:rsidRPr="00DC49E9" w:rsidRDefault="00325454">
            <w:pPr>
              <w:spacing w:after="0" w:line="240" w:lineRule="auto"/>
              <w:jc w:val="both"/>
              <w:rPr>
                <w:rFonts w:ascii="Times New Roman" w:eastAsia="Times New Roman" w:hAnsi="Times New Roman" w:cs="Times New Roman"/>
                <w:sz w:val="24"/>
                <w:szCs w:val="24"/>
                <w:lang w:val="ky-KG" w:eastAsia="tr-TR"/>
              </w:rPr>
            </w:pPr>
            <w:r w:rsidRPr="00DC49E9">
              <w:rPr>
                <w:rFonts w:ascii="Times New Roman" w:eastAsia="Times New Roman" w:hAnsi="Times New Roman" w:cs="Times New Roman"/>
                <w:sz w:val="24"/>
                <w:szCs w:val="24"/>
                <w:lang w:val="ky-KG" w:eastAsia="tr-TR"/>
              </w:rPr>
              <w:t>Тең-Төрага</w:t>
            </w:r>
          </w:p>
        </w:tc>
        <w:tc>
          <w:tcPr>
            <w:tcW w:w="3600" w:type="dxa"/>
          </w:tcPr>
          <w:p w:rsidR="004C6119" w:rsidRPr="00DC49E9" w:rsidRDefault="00325454" w:rsidP="004C6119">
            <w:pPr>
              <w:spacing w:after="0" w:line="240" w:lineRule="auto"/>
              <w:rPr>
                <w:rFonts w:ascii="Times New Roman" w:eastAsia="Times New Roman" w:hAnsi="Times New Roman" w:cs="Times New Roman"/>
                <w:sz w:val="24"/>
                <w:szCs w:val="24"/>
                <w:lang w:val="ky-KG" w:eastAsia="tr-TR"/>
              </w:rPr>
            </w:pPr>
            <w:r w:rsidRPr="00DC49E9">
              <w:rPr>
                <w:rFonts w:ascii="Times New Roman" w:eastAsia="Times New Roman" w:hAnsi="Times New Roman" w:cs="Times New Roman"/>
                <w:sz w:val="24"/>
                <w:szCs w:val="24"/>
                <w:lang w:val="ky-KG" w:eastAsia="tr-TR"/>
              </w:rPr>
              <w:t>ЕУУ</w:t>
            </w:r>
            <w:r w:rsidR="004C6119" w:rsidRPr="00DC49E9">
              <w:rPr>
                <w:rFonts w:ascii="Times New Roman" w:eastAsia="Times New Roman" w:hAnsi="Times New Roman" w:cs="Times New Roman"/>
                <w:sz w:val="24"/>
                <w:szCs w:val="24"/>
                <w:lang w:eastAsia="tr-TR"/>
              </w:rPr>
              <w:t xml:space="preserve">, </w:t>
            </w:r>
            <w:r w:rsidRPr="00DC49E9">
              <w:rPr>
                <w:rFonts w:ascii="Times New Roman" w:eastAsia="Times New Roman" w:hAnsi="Times New Roman" w:cs="Times New Roman"/>
                <w:sz w:val="24"/>
                <w:szCs w:val="24"/>
                <w:lang w:val="ky-KG" w:eastAsia="tr-TR"/>
              </w:rPr>
              <w:t>Казахстан</w:t>
            </w:r>
          </w:p>
          <w:p w:rsidR="004C6119" w:rsidRPr="00DC49E9" w:rsidRDefault="00325454" w:rsidP="004C6119">
            <w:pPr>
              <w:spacing w:after="0" w:line="240" w:lineRule="auto"/>
              <w:rPr>
                <w:rFonts w:ascii="Times New Roman" w:eastAsia="Times New Roman" w:hAnsi="Times New Roman" w:cs="Times New Roman"/>
                <w:sz w:val="24"/>
                <w:szCs w:val="24"/>
                <w:lang w:eastAsia="tr-TR"/>
              </w:rPr>
            </w:pPr>
            <w:r w:rsidRPr="00DC49E9">
              <w:rPr>
                <w:rFonts w:ascii="Times New Roman" w:eastAsia="Times New Roman" w:hAnsi="Times New Roman" w:cs="Times New Roman"/>
                <w:sz w:val="24"/>
                <w:szCs w:val="24"/>
                <w:lang w:val="ky-KG" w:eastAsia="tr-TR"/>
              </w:rPr>
              <w:t>Тең-Төрага</w:t>
            </w:r>
          </w:p>
        </w:tc>
        <w:tc>
          <w:tcPr>
            <w:tcW w:w="2762" w:type="dxa"/>
          </w:tcPr>
          <w:p w:rsidR="004C6119" w:rsidRPr="00DC49E9" w:rsidRDefault="00325454">
            <w:pPr>
              <w:spacing w:after="0" w:line="240" w:lineRule="auto"/>
              <w:jc w:val="both"/>
              <w:rPr>
                <w:rFonts w:ascii="Times New Roman" w:eastAsia="Times New Roman" w:hAnsi="Times New Roman" w:cs="Times New Roman"/>
                <w:sz w:val="24"/>
                <w:szCs w:val="24"/>
                <w:lang w:val="ky-KG" w:eastAsia="tr-TR"/>
              </w:rPr>
            </w:pPr>
            <w:r w:rsidRPr="00DC49E9">
              <w:rPr>
                <w:rFonts w:ascii="Times New Roman" w:eastAsia="Times New Roman" w:hAnsi="Times New Roman" w:cs="Times New Roman"/>
                <w:sz w:val="24"/>
                <w:szCs w:val="24"/>
                <w:lang w:val="ky-KG" w:eastAsia="tr-TR"/>
              </w:rPr>
              <w:t>КТМУ</w:t>
            </w:r>
            <w:r w:rsidR="004C6119" w:rsidRPr="00DC49E9">
              <w:rPr>
                <w:rFonts w:ascii="Times New Roman" w:eastAsia="Times New Roman" w:hAnsi="Times New Roman" w:cs="Times New Roman"/>
                <w:sz w:val="24"/>
                <w:szCs w:val="24"/>
                <w:lang w:eastAsia="tr-TR"/>
              </w:rPr>
              <w:t xml:space="preserve">, </w:t>
            </w:r>
            <w:r w:rsidRPr="00DC49E9">
              <w:rPr>
                <w:rFonts w:ascii="Times New Roman" w:eastAsia="Times New Roman" w:hAnsi="Times New Roman" w:cs="Times New Roman"/>
                <w:sz w:val="24"/>
                <w:szCs w:val="24"/>
                <w:lang w:val="ky-KG" w:eastAsia="tr-TR"/>
              </w:rPr>
              <w:t>Кыргызстан</w:t>
            </w:r>
          </w:p>
          <w:p w:rsidR="004C6119" w:rsidRPr="00DC49E9" w:rsidRDefault="00325454">
            <w:pPr>
              <w:spacing w:after="0" w:line="240" w:lineRule="auto"/>
              <w:jc w:val="both"/>
              <w:rPr>
                <w:rFonts w:ascii="Times New Roman" w:eastAsia="Times New Roman" w:hAnsi="Times New Roman" w:cs="Times New Roman"/>
                <w:sz w:val="24"/>
                <w:szCs w:val="24"/>
                <w:lang w:eastAsia="tr-TR"/>
              </w:rPr>
            </w:pPr>
            <w:r w:rsidRPr="00DC49E9">
              <w:rPr>
                <w:rFonts w:ascii="Times New Roman" w:eastAsia="Times New Roman" w:hAnsi="Times New Roman" w:cs="Times New Roman"/>
                <w:sz w:val="24"/>
                <w:szCs w:val="24"/>
                <w:lang w:val="ky-KG" w:eastAsia="tr-TR"/>
              </w:rPr>
              <w:t>Тең-Төрага</w:t>
            </w:r>
          </w:p>
        </w:tc>
      </w:tr>
    </w:tbl>
    <w:p w:rsidR="00C856AD" w:rsidRPr="00DC49E9" w:rsidRDefault="00C856AD" w:rsidP="00C856AD">
      <w:pPr>
        <w:shd w:val="clear" w:color="auto" w:fill="FFFFFF"/>
        <w:spacing w:after="0" w:line="360" w:lineRule="atLeast"/>
        <w:jc w:val="both"/>
        <w:rPr>
          <w:rFonts w:ascii="Arial" w:eastAsia="Times New Roman" w:hAnsi="Arial" w:cs="Arial"/>
          <w:b/>
          <w:bCs/>
          <w:sz w:val="21"/>
          <w:szCs w:val="21"/>
          <w:lang w:eastAsia="tr-TR"/>
        </w:rPr>
      </w:pPr>
    </w:p>
    <w:p w:rsidR="00C856AD" w:rsidRPr="00DC49E9" w:rsidRDefault="00C856AD" w:rsidP="00C856AD">
      <w:pPr>
        <w:shd w:val="clear" w:color="auto" w:fill="FFFFFF"/>
        <w:spacing w:after="0" w:line="360" w:lineRule="atLeast"/>
        <w:jc w:val="both"/>
        <w:rPr>
          <w:rFonts w:ascii="Arial" w:eastAsia="Times New Roman" w:hAnsi="Arial" w:cs="Arial"/>
          <w:b/>
          <w:bCs/>
          <w:sz w:val="21"/>
          <w:szCs w:val="21"/>
          <w:lang w:eastAsia="tr-TR"/>
        </w:rPr>
      </w:pPr>
    </w:p>
    <w:p w:rsidR="00C856AD" w:rsidRPr="00DC49E9" w:rsidRDefault="00C856AD" w:rsidP="00C856AD">
      <w:pPr>
        <w:shd w:val="clear" w:color="auto" w:fill="FFFFFF"/>
        <w:spacing w:after="0" w:line="360" w:lineRule="atLeast"/>
        <w:jc w:val="both"/>
        <w:rPr>
          <w:rFonts w:ascii="Arial" w:eastAsia="Times New Roman" w:hAnsi="Arial" w:cs="Arial"/>
          <w:sz w:val="21"/>
          <w:szCs w:val="21"/>
          <w:lang w:eastAsia="tr-TR"/>
        </w:rPr>
      </w:pPr>
      <w:r w:rsidRPr="00DC49E9">
        <w:rPr>
          <w:rFonts w:ascii="Arial" w:eastAsia="Times New Roman" w:hAnsi="Arial" w:cs="Arial"/>
          <w:b/>
          <w:bCs/>
          <w:sz w:val="21"/>
          <w:szCs w:val="21"/>
          <w:lang w:eastAsia="tr-TR"/>
        </w:rPr>
        <w:t>МААНИЛҮҮ ЭСКЕРТҮҮЛӨР:</w:t>
      </w:r>
    </w:p>
    <w:p w:rsidR="00C856AD" w:rsidRPr="00DC49E9" w:rsidRDefault="00C856AD" w:rsidP="00C856AD">
      <w:pPr>
        <w:numPr>
          <w:ilvl w:val="0"/>
          <w:numId w:val="3"/>
        </w:numPr>
        <w:shd w:val="clear" w:color="auto" w:fill="FFFFFF"/>
        <w:spacing w:after="0" w:line="360" w:lineRule="atLeast"/>
        <w:ind w:left="0"/>
        <w:jc w:val="both"/>
        <w:rPr>
          <w:rFonts w:ascii="Arial" w:eastAsia="Times New Roman" w:hAnsi="Arial" w:cs="Arial"/>
          <w:sz w:val="21"/>
          <w:szCs w:val="21"/>
          <w:lang w:eastAsia="tr-TR"/>
        </w:rPr>
      </w:pPr>
      <w:r w:rsidRPr="00DC49E9">
        <w:rPr>
          <w:rFonts w:ascii="Arial" w:eastAsia="Times New Roman" w:hAnsi="Arial" w:cs="Arial"/>
          <w:b/>
          <w:bCs/>
          <w:sz w:val="21"/>
          <w:szCs w:val="21"/>
          <w:lang w:eastAsia="tr-TR"/>
        </w:rPr>
        <w:t>TURK-COSE 2021</w:t>
      </w:r>
      <w:r w:rsidRPr="00DC49E9">
        <w:rPr>
          <w:rFonts w:ascii="Arial" w:eastAsia="Times New Roman" w:hAnsi="Arial" w:cs="Arial"/>
          <w:sz w:val="21"/>
          <w:szCs w:val="21"/>
          <w:lang w:eastAsia="tr-TR"/>
        </w:rPr>
        <w:t> конгрессинин расмий тилдери түркчө, казакча, кыргызча, англисче, орусча</w:t>
      </w:r>
    </w:p>
    <w:p w:rsidR="00C856AD" w:rsidRPr="00DC49E9" w:rsidRDefault="00C856AD" w:rsidP="00C856AD">
      <w:pPr>
        <w:numPr>
          <w:ilvl w:val="0"/>
          <w:numId w:val="3"/>
        </w:numPr>
        <w:shd w:val="clear" w:color="auto" w:fill="FFFFFF"/>
        <w:spacing w:after="0" w:line="360" w:lineRule="atLeast"/>
        <w:ind w:left="0"/>
        <w:jc w:val="both"/>
        <w:rPr>
          <w:rFonts w:ascii="Arial" w:eastAsia="Times New Roman" w:hAnsi="Arial" w:cs="Arial"/>
          <w:sz w:val="21"/>
          <w:szCs w:val="21"/>
          <w:lang w:eastAsia="tr-TR"/>
        </w:rPr>
      </w:pPr>
      <w:r w:rsidRPr="00DC49E9">
        <w:rPr>
          <w:rFonts w:ascii="Arial" w:eastAsia="Times New Roman" w:hAnsi="Arial" w:cs="Arial"/>
          <w:sz w:val="21"/>
          <w:szCs w:val="21"/>
          <w:lang w:eastAsia="tr-TR"/>
        </w:rPr>
        <w:t>ОНЛАЙН ачылыш, 5 мамлекеттен катышкан спикерлер менен өткөрүлөт</w:t>
      </w:r>
    </w:p>
    <w:p w:rsidR="00C856AD" w:rsidRPr="00DC49E9" w:rsidRDefault="00C856AD" w:rsidP="00C856AD">
      <w:pPr>
        <w:numPr>
          <w:ilvl w:val="0"/>
          <w:numId w:val="3"/>
        </w:numPr>
        <w:shd w:val="clear" w:color="auto" w:fill="FFFFFF"/>
        <w:spacing w:after="0" w:line="360" w:lineRule="atLeast"/>
        <w:ind w:left="0"/>
        <w:jc w:val="both"/>
        <w:rPr>
          <w:rFonts w:ascii="Arial" w:eastAsia="Times New Roman" w:hAnsi="Arial" w:cs="Arial"/>
          <w:sz w:val="21"/>
          <w:szCs w:val="21"/>
          <w:lang w:eastAsia="tr-TR"/>
        </w:rPr>
      </w:pPr>
      <w:r w:rsidRPr="00DC49E9">
        <w:rPr>
          <w:rFonts w:ascii="Arial" w:eastAsia="Times New Roman" w:hAnsi="Arial" w:cs="Arial"/>
          <w:sz w:val="21"/>
          <w:szCs w:val="21"/>
          <w:lang w:eastAsia="tr-TR"/>
        </w:rPr>
        <w:t>Кабыл алынган, катталган жана тапшырылган докладдын толук тексти жана тезистери, тиешелүүлүгүнө жараша, </w:t>
      </w:r>
      <w:r w:rsidRPr="00DC49E9">
        <w:rPr>
          <w:rFonts w:ascii="Arial" w:eastAsia="Times New Roman" w:hAnsi="Arial" w:cs="Arial"/>
          <w:b/>
          <w:bCs/>
          <w:sz w:val="21"/>
          <w:szCs w:val="21"/>
          <w:lang w:eastAsia="tr-TR"/>
        </w:rPr>
        <w:t>ISBN номерлүү</w:t>
      </w:r>
      <w:r w:rsidRPr="00DC49E9">
        <w:rPr>
          <w:rFonts w:ascii="Arial" w:eastAsia="Times New Roman" w:hAnsi="Arial" w:cs="Arial"/>
          <w:sz w:val="21"/>
          <w:szCs w:val="21"/>
          <w:lang w:eastAsia="tr-TR"/>
        </w:rPr>
        <w:t> Конгресстин жыйнактар китебинде </w:t>
      </w:r>
      <w:r w:rsidRPr="00DC49E9">
        <w:rPr>
          <w:rFonts w:ascii="Arial" w:eastAsia="Times New Roman" w:hAnsi="Arial" w:cs="Arial"/>
          <w:b/>
          <w:bCs/>
          <w:sz w:val="21"/>
          <w:szCs w:val="21"/>
          <w:lang w:eastAsia="tr-TR"/>
        </w:rPr>
        <w:t>(BOOK of PROCEEDINGS)</w:t>
      </w:r>
      <w:r w:rsidRPr="00DC49E9">
        <w:rPr>
          <w:rFonts w:ascii="Arial" w:eastAsia="Times New Roman" w:hAnsi="Arial" w:cs="Arial"/>
          <w:sz w:val="21"/>
          <w:szCs w:val="21"/>
          <w:lang w:eastAsia="tr-TR"/>
        </w:rPr>
        <w:t> жана </w:t>
      </w:r>
      <w:r w:rsidRPr="00DC49E9">
        <w:rPr>
          <w:rFonts w:ascii="Arial" w:eastAsia="Times New Roman" w:hAnsi="Arial" w:cs="Arial"/>
          <w:b/>
          <w:bCs/>
          <w:sz w:val="21"/>
          <w:szCs w:val="21"/>
          <w:lang w:eastAsia="tr-TR"/>
        </w:rPr>
        <w:t>ISBN номерлүү</w:t>
      </w:r>
      <w:r w:rsidRPr="00DC49E9">
        <w:rPr>
          <w:rFonts w:ascii="Arial" w:eastAsia="Times New Roman" w:hAnsi="Arial" w:cs="Arial"/>
          <w:sz w:val="21"/>
          <w:szCs w:val="21"/>
          <w:lang w:eastAsia="tr-TR"/>
        </w:rPr>
        <w:t> Конгресстин тезистер китебинде </w:t>
      </w:r>
      <w:r w:rsidRPr="00DC49E9">
        <w:rPr>
          <w:rFonts w:ascii="Arial" w:eastAsia="Times New Roman" w:hAnsi="Arial" w:cs="Arial"/>
          <w:b/>
          <w:bCs/>
          <w:sz w:val="21"/>
          <w:szCs w:val="21"/>
          <w:lang w:eastAsia="tr-TR"/>
        </w:rPr>
        <w:t>(BOOK OF ABSTRACTS)</w:t>
      </w:r>
      <w:r w:rsidRPr="00DC49E9">
        <w:rPr>
          <w:rFonts w:ascii="Arial" w:eastAsia="Times New Roman" w:hAnsi="Arial" w:cs="Arial"/>
          <w:sz w:val="21"/>
          <w:szCs w:val="21"/>
          <w:lang w:eastAsia="tr-TR"/>
        </w:rPr>
        <w:t> жарыяланат.</w:t>
      </w:r>
    </w:p>
    <w:p w:rsidR="00C856AD" w:rsidRPr="00DC49E9" w:rsidRDefault="00C856AD" w:rsidP="00C856AD">
      <w:pPr>
        <w:numPr>
          <w:ilvl w:val="0"/>
          <w:numId w:val="3"/>
        </w:numPr>
        <w:shd w:val="clear" w:color="auto" w:fill="FFFFFF"/>
        <w:spacing w:after="0" w:line="360" w:lineRule="atLeast"/>
        <w:ind w:left="0"/>
        <w:jc w:val="both"/>
        <w:rPr>
          <w:rFonts w:ascii="Arial" w:eastAsia="Times New Roman" w:hAnsi="Arial" w:cs="Arial"/>
          <w:sz w:val="21"/>
          <w:szCs w:val="21"/>
          <w:lang w:eastAsia="tr-TR"/>
        </w:rPr>
      </w:pPr>
      <w:r w:rsidRPr="00DC49E9">
        <w:rPr>
          <w:rFonts w:ascii="Arial" w:eastAsia="Times New Roman" w:hAnsi="Arial" w:cs="Arial"/>
          <w:sz w:val="21"/>
          <w:szCs w:val="21"/>
          <w:lang w:eastAsia="tr-TR"/>
        </w:rPr>
        <w:t>TURK-COSE 2021 Уюштуруу комитети тарабынан тандалган англис тилиндеги макалалардын кеңейтилген / оңдолгон версиясы, рецензенттердин текшерүүсүнөн кийин, </w:t>
      </w:r>
      <w:hyperlink r:id="rId11" w:history="1">
        <w:r w:rsidRPr="00DC49E9">
          <w:rPr>
            <w:rFonts w:ascii="Arial" w:eastAsia="Times New Roman" w:hAnsi="Arial" w:cs="Arial"/>
            <w:b/>
            <w:bCs/>
            <w:sz w:val="21"/>
            <w:szCs w:val="21"/>
            <w:lang w:eastAsia="tr-TR"/>
          </w:rPr>
          <w:t>Eurasian Journal of Science, Engineering, and Technology</w:t>
        </w:r>
      </w:hyperlink>
      <w:r w:rsidRPr="00DC49E9">
        <w:rPr>
          <w:rFonts w:ascii="Arial" w:eastAsia="Times New Roman" w:hAnsi="Arial" w:cs="Arial"/>
          <w:sz w:val="21"/>
          <w:szCs w:val="21"/>
          <w:lang w:eastAsia="tr-TR"/>
        </w:rPr>
        <w:t> жана </w:t>
      </w:r>
      <w:hyperlink r:id="rId12" w:history="1">
        <w:r w:rsidRPr="00DC49E9">
          <w:rPr>
            <w:rFonts w:ascii="Arial" w:eastAsia="Times New Roman" w:hAnsi="Arial" w:cs="Arial"/>
            <w:b/>
            <w:bCs/>
            <w:sz w:val="21"/>
            <w:szCs w:val="21"/>
            <w:lang w:eastAsia="tr-TR"/>
          </w:rPr>
          <w:t>Manas Journal of Engineering</w:t>
        </w:r>
      </w:hyperlink>
      <w:r w:rsidRPr="00DC49E9">
        <w:rPr>
          <w:rFonts w:ascii="Arial" w:eastAsia="Times New Roman" w:hAnsi="Arial" w:cs="Arial"/>
          <w:sz w:val="21"/>
          <w:szCs w:val="21"/>
          <w:lang w:eastAsia="tr-TR"/>
        </w:rPr>
        <w:t> аттуу журналдардын атайын чыгарылыштарында жарыяланууга сунушталат.</w:t>
      </w:r>
    </w:p>
    <w:p w:rsidR="00C856AD" w:rsidRPr="00DC49E9" w:rsidRDefault="00C856AD" w:rsidP="00C856AD">
      <w:pPr>
        <w:numPr>
          <w:ilvl w:val="0"/>
          <w:numId w:val="3"/>
        </w:numPr>
        <w:shd w:val="clear" w:color="auto" w:fill="FFFFFF"/>
        <w:spacing w:after="0" w:line="360" w:lineRule="atLeast"/>
        <w:ind w:left="0"/>
        <w:jc w:val="both"/>
        <w:rPr>
          <w:rFonts w:ascii="Arial" w:eastAsia="Times New Roman" w:hAnsi="Arial" w:cs="Arial"/>
          <w:sz w:val="21"/>
          <w:szCs w:val="21"/>
          <w:lang w:eastAsia="tr-TR"/>
        </w:rPr>
      </w:pPr>
      <w:r w:rsidRPr="00DC49E9">
        <w:rPr>
          <w:rFonts w:ascii="Arial" w:eastAsia="Times New Roman" w:hAnsi="Arial" w:cs="Arial"/>
          <w:b/>
          <w:bCs/>
          <w:sz w:val="21"/>
          <w:szCs w:val="21"/>
          <w:lang w:eastAsia="tr-TR"/>
        </w:rPr>
        <w:t>Конгресске катышуу АКЫСЫЗ</w:t>
      </w:r>
    </w:p>
    <w:p w:rsidR="00C856AD" w:rsidRPr="00DC49E9" w:rsidRDefault="00C856AD" w:rsidP="00C856AD">
      <w:pPr>
        <w:shd w:val="clear" w:color="auto" w:fill="FFFFFF"/>
        <w:spacing w:after="0" w:line="360" w:lineRule="atLeast"/>
        <w:jc w:val="both"/>
        <w:rPr>
          <w:rFonts w:ascii="Arial" w:eastAsia="Times New Roman" w:hAnsi="Arial" w:cs="Arial"/>
          <w:sz w:val="21"/>
          <w:szCs w:val="21"/>
          <w:lang w:eastAsia="tr-TR"/>
        </w:rPr>
      </w:pPr>
    </w:p>
    <w:p w:rsidR="00C856AD" w:rsidRPr="00DC49E9" w:rsidRDefault="00C856AD" w:rsidP="00C856AD">
      <w:pPr>
        <w:shd w:val="clear" w:color="auto" w:fill="FFFFFF"/>
        <w:spacing w:after="0" w:line="360" w:lineRule="atLeast"/>
        <w:jc w:val="both"/>
        <w:rPr>
          <w:rFonts w:ascii="Arial" w:eastAsia="Times New Roman" w:hAnsi="Arial" w:cs="Arial"/>
          <w:sz w:val="21"/>
          <w:szCs w:val="21"/>
          <w:lang w:eastAsia="tr-TR"/>
        </w:rPr>
      </w:pPr>
      <w:r w:rsidRPr="00DC49E9">
        <w:rPr>
          <w:rFonts w:ascii="Arial" w:eastAsia="Times New Roman" w:hAnsi="Arial" w:cs="Arial"/>
          <w:b/>
          <w:bCs/>
          <w:sz w:val="21"/>
          <w:szCs w:val="21"/>
          <w:lang w:eastAsia="tr-TR"/>
        </w:rPr>
        <w:t>МААНИЛҮҮ КҮНДӨР:</w:t>
      </w:r>
    </w:p>
    <w:p w:rsidR="00C856AD" w:rsidRPr="00DC49E9" w:rsidRDefault="00C856AD" w:rsidP="00C856AD">
      <w:pPr>
        <w:shd w:val="clear" w:color="auto" w:fill="FFFFFF"/>
        <w:spacing w:after="0" w:line="360" w:lineRule="atLeast"/>
        <w:jc w:val="both"/>
        <w:rPr>
          <w:rFonts w:ascii="Arial" w:eastAsia="Times New Roman" w:hAnsi="Arial" w:cs="Arial"/>
          <w:sz w:val="21"/>
          <w:szCs w:val="21"/>
          <w:lang w:eastAsia="tr-TR"/>
        </w:rPr>
      </w:pPr>
    </w:p>
    <w:p w:rsidR="00C856AD" w:rsidRPr="00DC49E9" w:rsidRDefault="00C856AD" w:rsidP="00C856AD">
      <w:pPr>
        <w:shd w:val="clear" w:color="auto" w:fill="FFFFFF"/>
        <w:spacing w:after="0" w:line="360" w:lineRule="atLeast"/>
        <w:jc w:val="both"/>
        <w:rPr>
          <w:rFonts w:ascii="Arial" w:eastAsia="Times New Roman" w:hAnsi="Arial" w:cs="Arial"/>
          <w:sz w:val="21"/>
          <w:szCs w:val="21"/>
          <w:lang w:eastAsia="tr-TR"/>
        </w:rPr>
      </w:pPr>
      <w:r w:rsidRPr="00DC49E9">
        <w:rPr>
          <w:rFonts w:ascii="Arial" w:eastAsia="Times New Roman" w:hAnsi="Arial" w:cs="Arial"/>
          <w:b/>
          <w:bCs/>
          <w:sz w:val="21"/>
          <w:szCs w:val="21"/>
          <w:lang w:eastAsia="tr-TR"/>
        </w:rPr>
        <w:t>Тезис жиберүүнүн акыркы күнү: </w:t>
      </w:r>
      <w:r w:rsidRPr="00DC49E9">
        <w:rPr>
          <w:rFonts w:ascii="Arial" w:eastAsia="Times New Roman" w:hAnsi="Arial" w:cs="Arial"/>
          <w:sz w:val="21"/>
          <w:szCs w:val="21"/>
          <w:lang w:eastAsia="tr-TR"/>
        </w:rPr>
        <w:t>2021-жылдын чын куран айынын 25 (апрель).</w:t>
      </w:r>
    </w:p>
    <w:p w:rsidR="00C856AD" w:rsidRPr="00DC49E9" w:rsidRDefault="00C856AD" w:rsidP="00C856AD">
      <w:pPr>
        <w:shd w:val="clear" w:color="auto" w:fill="FFFFFF"/>
        <w:spacing w:after="0" w:line="360" w:lineRule="atLeast"/>
        <w:jc w:val="both"/>
        <w:rPr>
          <w:rFonts w:ascii="Arial" w:eastAsia="Times New Roman" w:hAnsi="Arial" w:cs="Arial"/>
          <w:sz w:val="21"/>
          <w:szCs w:val="21"/>
          <w:lang w:eastAsia="tr-TR"/>
        </w:rPr>
      </w:pPr>
      <w:r w:rsidRPr="00DC49E9">
        <w:rPr>
          <w:rFonts w:ascii="Arial" w:eastAsia="Times New Roman" w:hAnsi="Arial" w:cs="Arial"/>
          <w:b/>
          <w:bCs/>
          <w:sz w:val="21"/>
          <w:szCs w:val="21"/>
          <w:lang w:eastAsia="tr-TR"/>
        </w:rPr>
        <w:t>Толук макала жиберүү үчүн акыркы күн: </w:t>
      </w:r>
      <w:r w:rsidRPr="00DC49E9">
        <w:rPr>
          <w:rFonts w:ascii="Arial" w:eastAsia="Times New Roman" w:hAnsi="Arial" w:cs="Arial"/>
          <w:sz w:val="21"/>
          <w:szCs w:val="21"/>
          <w:lang w:eastAsia="tr-TR"/>
        </w:rPr>
        <w:t>2021-жылдын чын куран айынын 25 (апрель).</w:t>
      </w:r>
    </w:p>
    <w:p w:rsidR="00C856AD" w:rsidRPr="00DC49E9" w:rsidRDefault="00C856AD" w:rsidP="00C856AD">
      <w:pPr>
        <w:shd w:val="clear" w:color="auto" w:fill="FFFFFF"/>
        <w:spacing w:after="0" w:line="360" w:lineRule="atLeast"/>
        <w:jc w:val="both"/>
        <w:rPr>
          <w:rFonts w:ascii="Arial" w:eastAsia="Times New Roman" w:hAnsi="Arial" w:cs="Arial"/>
          <w:sz w:val="21"/>
          <w:szCs w:val="21"/>
          <w:lang w:eastAsia="tr-TR"/>
        </w:rPr>
      </w:pPr>
      <w:r w:rsidRPr="00DC49E9">
        <w:rPr>
          <w:rFonts w:ascii="Arial" w:eastAsia="Times New Roman" w:hAnsi="Arial" w:cs="Arial"/>
          <w:b/>
          <w:bCs/>
          <w:sz w:val="21"/>
          <w:szCs w:val="21"/>
          <w:lang w:eastAsia="tr-TR"/>
        </w:rPr>
        <w:t>Кабыл алуу жөнүндө кабарлоонун акыркы күнү</w:t>
      </w:r>
      <w:r w:rsidRPr="00DC49E9">
        <w:rPr>
          <w:rFonts w:ascii="Arial" w:eastAsia="Times New Roman" w:hAnsi="Arial" w:cs="Arial"/>
          <w:sz w:val="21"/>
          <w:szCs w:val="21"/>
          <w:lang w:eastAsia="tr-TR"/>
        </w:rPr>
        <w:t>: 2021-жылдын Бугу айынын 9 (май).</w:t>
      </w:r>
    </w:p>
    <w:p w:rsidR="00C856AD" w:rsidRPr="00DC49E9" w:rsidRDefault="00C856AD" w:rsidP="00C856AD">
      <w:pPr>
        <w:shd w:val="clear" w:color="auto" w:fill="FFFFFF"/>
        <w:spacing w:after="0" w:line="360" w:lineRule="atLeast"/>
        <w:jc w:val="both"/>
        <w:rPr>
          <w:rFonts w:ascii="Arial" w:eastAsia="Times New Roman" w:hAnsi="Arial" w:cs="Arial"/>
          <w:sz w:val="21"/>
          <w:szCs w:val="21"/>
          <w:lang w:eastAsia="tr-TR"/>
        </w:rPr>
      </w:pPr>
      <w:r w:rsidRPr="00DC49E9">
        <w:rPr>
          <w:rFonts w:ascii="Arial" w:eastAsia="Times New Roman" w:hAnsi="Arial" w:cs="Arial"/>
          <w:b/>
          <w:bCs/>
          <w:sz w:val="21"/>
          <w:szCs w:val="21"/>
          <w:lang w:eastAsia="tr-TR"/>
        </w:rPr>
        <w:t>Текшерилген тезис жана толук макаланы жиберүүнүн акыркы күнү: </w:t>
      </w:r>
      <w:r w:rsidRPr="00DC49E9">
        <w:rPr>
          <w:rFonts w:ascii="Arial" w:eastAsia="Times New Roman" w:hAnsi="Arial" w:cs="Arial"/>
          <w:sz w:val="21"/>
          <w:szCs w:val="21"/>
          <w:lang w:eastAsia="tr-TR"/>
        </w:rPr>
        <w:t>2021-жылдын Бугу айынын 23 (май).</w:t>
      </w:r>
    </w:p>
    <w:p w:rsidR="00C856AD" w:rsidRPr="00DC49E9" w:rsidRDefault="00C856AD" w:rsidP="00C856AD">
      <w:pPr>
        <w:shd w:val="clear" w:color="auto" w:fill="FFFFFF"/>
        <w:spacing w:after="0" w:line="360" w:lineRule="atLeast"/>
        <w:jc w:val="both"/>
        <w:rPr>
          <w:rFonts w:ascii="Arial" w:eastAsia="Times New Roman" w:hAnsi="Arial" w:cs="Arial"/>
          <w:sz w:val="21"/>
          <w:szCs w:val="21"/>
          <w:lang w:eastAsia="tr-TR"/>
        </w:rPr>
      </w:pPr>
      <w:r w:rsidRPr="00DC49E9">
        <w:rPr>
          <w:rFonts w:ascii="Arial" w:eastAsia="Times New Roman" w:hAnsi="Arial" w:cs="Arial"/>
          <w:b/>
          <w:bCs/>
          <w:sz w:val="21"/>
          <w:szCs w:val="21"/>
          <w:lang w:eastAsia="tr-TR"/>
        </w:rPr>
        <w:t>Катышуучунун конргесске катталуусунун акыркы күнү: </w:t>
      </w:r>
      <w:r w:rsidRPr="00DC49E9">
        <w:rPr>
          <w:rFonts w:ascii="Arial" w:eastAsia="Times New Roman" w:hAnsi="Arial" w:cs="Arial"/>
          <w:sz w:val="21"/>
          <w:szCs w:val="21"/>
          <w:lang w:eastAsia="tr-TR"/>
        </w:rPr>
        <w:t>2021-жылдын Бугу айынын 23 (май).</w:t>
      </w:r>
    </w:p>
    <w:p w:rsidR="00C856AD" w:rsidRPr="00DC49E9" w:rsidRDefault="00C856AD" w:rsidP="00C856AD">
      <w:pPr>
        <w:shd w:val="clear" w:color="auto" w:fill="FFFFFF"/>
        <w:spacing w:after="0" w:line="360" w:lineRule="atLeast"/>
        <w:jc w:val="both"/>
        <w:rPr>
          <w:rFonts w:ascii="Arial" w:eastAsia="Times New Roman" w:hAnsi="Arial" w:cs="Arial"/>
          <w:sz w:val="21"/>
          <w:szCs w:val="21"/>
          <w:lang w:eastAsia="tr-TR"/>
        </w:rPr>
      </w:pPr>
      <w:r w:rsidRPr="00DC49E9">
        <w:rPr>
          <w:rFonts w:ascii="Arial" w:eastAsia="Times New Roman" w:hAnsi="Arial" w:cs="Arial"/>
          <w:b/>
          <w:bCs/>
          <w:sz w:val="21"/>
          <w:szCs w:val="21"/>
          <w:lang w:eastAsia="tr-TR"/>
        </w:rPr>
        <w:t>Конгресс күндөрү</w:t>
      </w:r>
      <w:r w:rsidRPr="00DC49E9">
        <w:rPr>
          <w:rFonts w:ascii="Arial" w:eastAsia="Times New Roman" w:hAnsi="Arial" w:cs="Arial"/>
          <w:sz w:val="21"/>
          <w:szCs w:val="21"/>
          <w:lang w:eastAsia="tr-TR"/>
        </w:rPr>
        <w:t>: 2021-жылдын Кулжа айынын 14-15 (июнь).</w:t>
      </w:r>
    </w:p>
    <w:p w:rsidR="00C856AD" w:rsidRPr="00DC49E9" w:rsidRDefault="00C856AD" w:rsidP="00C856AD">
      <w:pPr>
        <w:shd w:val="clear" w:color="auto" w:fill="FFFFFF"/>
        <w:spacing w:after="0" w:line="360" w:lineRule="atLeast"/>
        <w:jc w:val="both"/>
        <w:rPr>
          <w:rFonts w:ascii="Arial" w:eastAsia="Times New Roman" w:hAnsi="Arial" w:cs="Arial"/>
          <w:sz w:val="21"/>
          <w:szCs w:val="21"/>
          <w:lang w:eastAsia="tr-TR"/>
        </w:rPr>
      </w:pPr>
      <w:r w:rsidRPr="00DC49E9">
        <w:rPr>
          <w:rFonts w:ascii="Arial" w:eastAsia="Times New Roman" w:hAnsi="Arial" w:cs="Arial"/>
          <w:sz w:val="21"/>
          <w:szCs w:val="21"/>
          <w:lang w:eastAsia="tr-TR"/>
        </w:rPr>
        <w:t> </w:t>
      </w:r>
    </w:p>
    <w:p w:rsidR="005839A3" w:rsidRPr="00DC49E9" w:rsidRDefault="005839A3" w:rsidP="00C856AD">
      <w:pPr>
        <w:spacing w:beforeAutospacing="1" w:after="0" w:line="240" w:lineRule="auto"/>
      </w:pPr>
    </w:p>
    <w:sectPr w:rsidR="005839A3" w:rsidRPr="00DC49E9">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036F"/>
    <w:multiLevelType w:val="multilevel"/>
    <w:tmpl w:val="F62EF6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4706AF9"/>
    <w:multiLevelType w:val="multilevel"/>
    <w:tmpl w:val="1E9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F0013"/>
    <w:multiLevelType w:val="multilevel"/>
    <w:tmpl w:val="F3F46D6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A3"/>
    <w:rsid w:val="001E5206"/>
    <w:rsid w:val="00325454"/>
    <w:rsid w:val="00330522"/>
    <w:rsid w:val="004C6119"/>
    <w:rsid w:val="00501F53"/>
    <w:rsid w:val="005839A3"/>
    <w:rsid w:val="008532BE"/>
    <w:rsid w:val="00972CD7"/>
    <w:rsid w:val="00C856AD"/>
    <w:rsid w:val="00CA0F3E"/>
    <w:rsid w:val="00DC49E9"/>
    <w:rsid w:val="00DE0D96"/>
    <w:rsid w:val="00E4797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4834B2"/>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4834B2"/>
    <w:pPr>
      <w:spacing w:beforeAutospacing="1"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330522"/>
    <w:rPr>
      <w:color w:val="0563C1" w:themeColor="hyperlink"/>
      <w:u w:val="single"/>
    </w:rPr>
  </w:style>
  <w:style w:type="table" w:styleId="TableGrid">
    <w:name w:val="Table Grid"/>
    <w:basedOn w:val="TableNormal"/>
    <w:uiPriority w:val="39"/>
    <w:rsid w:val="004C6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C856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856AD"/>
    <w:rPr>
      <w:b/>
      <w:bCs/>
    </w:rPr>
  </w:style>
  <w:style w:type="paragraph" w:styleId="BalloonText">
    <w:name w:val="Balloon Text"/>
    <w:basedOn w:val="Normal"/>
    <w:link w:val="BalloonTextChar"/>
    <w:uiPriority w:val="99"/>
    <w:semiHidden/>
    <w:unhideWhenUsed/>
    <w:rsid w:val="00DC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4834B2"/>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4834B2"/>
    <w:pPr>
      <w:spacing w:beforeAutospacing="1"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330522"/>
    <w:rPr>
      <w:color w:val="0563C1" w:themeColor="hyperlink"/>
      <w:u w:val="single"/>
    </w:rPr>
  </w:style>
  <w:style w:type="table" w:styleId="TableGrid">
    <w:name w:val="Table Grid"/>
    <w:basedOn w:val="TableNormal"/>
    <w:uiPriority w:val="39"/>
    <w:rsid w:val="004C6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C856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856AD"/>
    <w:rPr>
      <w:b/>
      <w:bCs/>
    </w:rPr>
  </w:style>
  <w:style w:type="paragraph" w:styleId="BalloonText">
    <w:name w:val="Balloon Text"/>
    <w:basedOn w:val="Normal"/>
    <w:link w:val="BalloonTextChar"/>
    <w:uiPriority w:val="99"/>
    <w:semiHidden/>
    <w:unhideWhenUsed/>
    <w:rsid w:val="00DC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4997">
      <w:bodyDiv w:val="1"/>
      <w:marLeft w:val="0"/>
      <w:marRight w:val="0"/>
      <w:marTop w:val="0"/>
      <w:marBottom w:val="0"/>
      <w:divBdr>
        <w:top w:val="none" w:sz="0" w:space="0" w:color="auto"/>
        <w:left w:val="none" w:sz="0" w:space="0" w:color="auto"/>
        <w:bottom w:val="none" w:sz="0" w:space="0" w:color="auto"/>
        <w:right w:val="none" w:sz="0" w:space="0" w:color="auto"/>
      </w:divBdr>
    </w:div>
    <w:div w:id="896283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hu.edu.tr/turk-cose-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hu.edu.tr/turk-cose-tr" TargetMode="External"/><Relationship Id="rId12" Type="http://schemas.openxmlformats.org/officeDocument/2006/relationships/hyperlink" Target="https://dergipark.org.tr/en/pub/mj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ergipark.org.tr/tr/pub/ejset" TargetMode="External"/><Relationship Id="rId5" Type="http://schemas.openxmlformats.org/officeDocument/2006/relationships/webSettings" Target="webSettings.xml"/><Relationship Id="rId10" Type="http://schemas.openxmlformats.org/officeDocument/2006/relationships/hyperlink" Target="http://www.ohu.edu.tr/turk-cose-en" TargetMode="External"/><Relationship Id="rId4" Type="http://schemas.openxmlformats.org/officeDocument/2006/relationships/settings" Target="settings.xml"/><Relationship Id="rId9" Type="http://schemas.openxmlformats.org/officeDocument/2006/relationships/hyperlink" Target="https://www.ohu.edu.tr/turk-cose-k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 Pc</dc:creator>
  <cp:lastModifiedBy>Jamilya</cp:lastModifiedBy>
  <cp:revision>2</cp:revision>
  <dcterms:created xsi:type="dcterms:W3CDTF">2021-04-12T22:10:00Z</dcterms:created>
  <dcterms:modified xsi:type="dcterms:W3CDTF">2021-04-12T22:10:00Z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