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CF" w:rsidRDefault="003E28CF" w:rsidP="003E28CF">
      <w:pPr>
        <w:ind w:leftChars="0" w:left="3" w:hanging="3"/>
        <w:jc w:val="right"/>
        <w:rPr>
          <w:rFonts w:ascii="Times New Roman" w:hAnsi="Times New Roman"/>
          <w:color w:val="000000"/>
          <w:position w:val="0"/>
        </w:rPr>
      </w:pPr>
      <w:bookmarkStart w:id="0" w:name="_GoBack"/>
      <w:r>
        <w:rPr>
          <w:rFonts w:ascii="Times New Roman" w:hAnsi="Times New Roman"/>
          <w:b/>
          <w:sz w:val="28"/>
          <w:szCs w:val="28"/>
          <w:lang w:val="ky-KG"/>
        </w:rPr>
        <w:t xml:space="preserve">               </w:t>
      </w:r>
      <w:r>
        <w:rPr>
          <w:rFonts w:ascii="Times New Roman" w:hAnsi="Times New Roman"/>
          <w:color w:val="000000"/>
        </w:rPr>
        <w:t xml:space="preserve">Приложение </w:t>
      </w:r>
    </w:p>
    <w:p w:rsidR="003E28CF" w:rsidRDefault="003E28CF" w:rsidP="003E28CF">
      <w:pPr>
        <w:ind w:leftChars="0" w:left="2" w:hanging="2"/>
        <w:jc w:val="right"/>
        <w:rPr>
          <w:rFonts w:ascii="Times New Roman" w:eastAsia="SimSun" w:hAnsi="Times New Roman"/>
          <w:color w:val="000000"/>
        </w:rPr>
      </w:pPr>
      <w:proofErr w:type="gramStart"/>
      <w:r>
        <w:rPr>
          <w:rFonts w:ascii="Times New Roman" w:hAnsi="Times New Roman"/>
          <w:color w:val="000000"/>
        </w:rPr>
        <w:t>к</w:t>
      </w:r>
      <w:proofErr w:type="gramEnd"/>
      <w:r>
        <w:rPr>
          <w:rFonts w:ascii="Times New Roman" w:hAnsi="Times New Roman"/>
          <w:color w:val="000000"/>
        </w:rPr>
        <w:t xml:space="preserve"> приказу Министерства образования </w:t>
      </w:r>
    </w:p>
    <w:p w:rsidR="003E28CF" w:rsidRDefault="003E28CF" w:rsidP="003E28CF">
      <w:pPr>
        <w:ind w:leftChars="0" w:left="2" w:hanging="2"/>
        <w:jc w:val="right"/>
        <w:rPr>
          <w:rFonts w:ascii="Times New Roman" w:eastAsia="Times New Roman" w:hAnsi="Times New Roman"/>
          <w:color w:val="000000"/>
        </w:rPr>
      </w:pPr>
      <w:proofErr w:type="gramStart"/>
      <w:r>
        <w:rPr>
          <w:rFonts w:ascii="Times New Roman" w:hAnsi="Times New Roman"/>
          <w:color w:val="000000"/>
        </w:rPr>
        <w:t>и</w:t>
      </w:r>
      <w:proofErr w:type="gramEnd"/>
      <w:r>
        <w:rPr>
          <w:rFonts w:ascii="Times New Roman" w:hAnsi="Times New Roman"/>
          <w:color w:val="000000"/>
        </w:rPr>
        <w:t xml:space="preserve"> науки Кыргызской Республики</w:t>
      </w:r>
    </w:p>
    <w:p w:rsidR="003E28CF" w:rsidRDefault="003E28CF" w:rsidP="003E28CF">
      <w:pPr>
        <w:ind w:leftChars="0" w:left="2" w:hanging="2"/>
        <w:jc w:val="right"/>
        <w:rPr>
          <w:rFonts w:ascii="Times New Roman" w:hAnsi="Times New Roman"/>
          <w:color w:val="000000"/>
        </w:rPr>
      </w:pPr>
      <w:proofErr w:type="gramStart"/>
      <w:r>
        <w:rPr>
          <w:rFonts w:ascii="Times New Roman" w:hAnsi="Times New Roman"/>
          <w:color w:val="000000"/>
        </w:rPr>
        <w:t>от</w:t>
      </w:r>
      <w:proofErr w:type="gramEnd"/>
      <w:r>
        <w:rPr>
          <w:rFonts w:ascii="Times New Roman" w:hAnsi="Times New Roman"/>
          <w:color w:val="000000"/>
        </w:rPr>
        <w:t xml:space="preserve"> «___» ______________ 2021 г.</w:t>
      </w:r>
    </w:p>
    <w:p w:rsidR="003E28CF" w:rsidRDefault="003E28CF" w:rsidP="003E28CF">
      <w:pPr>
        <w:widowControl w:val="0"/>
        <w:autoSpaceDE w:val="0"/>
        <w:autoSpaceDN w:val="0"/>
        <w:adjustRightInd w:val="0"/>
        <w:ind w:leftChars="0" w:left="2" w:hanging="2"/>
        <w:jc w:val="right"/>
        <w:rPr>
          <w:rFonts w:ascii="Times New Roman" w:hAnsi="Times New Roman"/>
          <w:b/>
        </w:rPr>
      </w:pPr>
      <w:r>
        <w:rPr>
          <w:rFonts w:ascii="Times New Roman" w:hAnsi="Times New Roman"/>
          <w:color w:val="000000"/>
        </w:rPr>
        <w:t>№ ________</w:t>
      </w:r>
    </w:p>
    <w:p w:rsidR="003E28CF" w:rsidRDefault="003E28CF" w:rsidP="003E28CF">
      <w:pPr>
        <w:widowControl w:val="0"/>
        <w:autoSpaceDE w:val="0"/>
        <w:autoSpaceDN w:val="0"/>
        <w:adjustRightInd w:val="0"/>
        <w:ind w:leftChars="0" w:left="2" w:hanging="2"/>
        <w:jc w:val="center"/>
        <w:rPr>
          <w:rFonts w:ascii="Times New Roman" w:hAnsi="Times New Roman"/>
          <w:b/>
        </w:rPr>
      </w:pPr>
    </w:p>
    <w:p w:rsidR="003E28CF" w:rsidRDefault="003E28CF" w:rsidP="003E28CF">
      <w:pPr>
        <w:widowControl w:val="0"/>
        <w:autoSpaceDE w:val="0"/>
        <w:autoSpaceDN w:val="0"/>
        <w:adjustRightInd w:val="0"/>
        <w:ind w:leftChars="0" w:left="2" w:hanging="2"/>
        <w:jc w:val="center"/>
        <w:rPr>
          <w:rFonts w:ascii="Times New Roman" w:hAnsi="Times New Roman"/>
          <w:b/>
        </w:rPr>
      </w:pPr>
    </w:p>
    <w:p w:rsidR="003E28CF" w:rsidRDefault="003E28CF" w:rsidP="003E28CF">
      <w:pPr>
        <w:widowControl w:val="0"/>
        <w:autoSpaceDE w:val="0"/>
        <w:autoSpaceDN w:val="0"/>
        <w:adjustRightInd w:val="0"/>
        <w:ind w:leftChars="0" w:left="2" w:hanging="2"/>
        <w:jc w:val="center"/>
        <w:rPr>
          <w:rFonts w:ascii="Times New Roman" w:hAnsi="Times New Roman"/>
          <w:b/>
        </w:rPr>
      </w:pPr>
    </w:p>
    <w:p w:rsidR="003E28CF" w:rsidRDefault="003E28CF" w:rsidP="003E28CF">
      <w:pPr>
        <w:widowControl w:val="0"/>
        <w:autoSpaceDE w:val="0"/>
        <w:autoSpaceDN w:val="0"/>
        <w:adjustRightInd w:val="0"/>
        <w:ind w:leftChars="0" w:left="2" w:hanging="2"/>
        <w:jc w:val="center"/>
        <w:rPr>
          <w:rFonts w:ascii="Times New Roman" w:hAnsi="Times New Roman"/>
          <w:b/>
        </w:rPr>
      </w:pPr>
    </w:p>
    <w:p w:rsidR="003E28CF" w:rsidRDefault="003E28CF" w:rsidP="003E28C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 xml:space="preserve">МИНИСТЕРСТВО ОБРАЗОВАНИЯ И НАУКИ </w:t>
      </w:r>
      <w:r>
        <w:rPr>
          <w:rFonts w:ascii="Times New Roman" w:hAnsi="Times New Roman"/>
          <w:b/>
          <w:sz w:val="28"/>
        </w:rPr>
        <w:br/>
        <w:t>КЫРГЫЗСКОЙ РЕСПУБЛИКИ</w:t>
      </w: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rPr>
          <w:rFonts w:ascii="Times New Roman" w:hAnsi="Times New Roman"/>
          <w:sz w:val="28"/>
        </w:rPr>
      </w:pPr>
    </w:p>
    <w:p w:rsidR="003E28CF" w:rsidRDefault="003E28CF" w:rsidP="003E28C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 xml:space="preserve">ГОСУДАРСТВЕННЫЙ ОБРАЗОВАТЕЛЬНЫЙ СТАНДАРТ </w:t>
      </w:r>
      <w:r>
        <w:rPr>
          <w:rFonts w:ascii="Times New Roman" w:hAnsi="Times New Roman"/>
          <w:b/>
          <w:sz w:val="28"/>
        </w:rPr>
        <w:br/>
        <w:t>ВЫСШЕГО ПРОФЕССИОНАЛЬНОГО ОБРАЗОВАНИЯ</w:t>
      </w:r>
    </w:p>
    <w:p w:rsidR="003E28CF" w:rsidRDefault="003E28CF" w:rsidP="003E28CF">
      <w:pPr>
        <w:widowControl w:val="0"/>
        <w:autoSpaceDE w:val="0"/>
        <w:autoSpaceDN w:val="0"/>
        <w:adjustRightInd w:val="0"/>
        <w:ind w:leftChars="0" w:left="3" w:hanging="3"/>
        <w:jc w:val="center"/>
        <w:rPr>
          <w:rFonts w:ascii="Times New Roman" w:hAnsi="Times New Roman"/>
          <w:sz w:val="28"/>
        </w:rPr>
      </w:pPr>
    </w:p>
    <w:p w:rsidR="003E28CF" w:rsidRDefault="003E28CF" w:rsidP="003E28CF">
      <w:pPr>
        <w:widowControl w:val="0"/>
        <w:autoSpaceDE w:val="0"/>
        <w:autoSpaceDN w:val="0"/>
        <w:adjustRightInd w:val="0"/>
        <w:ind w:leftChars="0" w:left="3" w:hanging="3"/>
        <w:jc w:val="center"/>
        <w:rPr>
          <w:rFonts w:ascii="Times New Roman" w:hAnsi="Times New Roman"/>
          <w:sz w:val="28"/>
        </w:rPr>
      </w:pPr>
    </w:p>
    <w:p w:rsidR="003E28CF" w:rsidRDefault="003E28CF" w:rsidP="003E28CF">
      <w:pPr>
        <w:widowControl w:val="0"/>
        <w:autoSpaceDE w:val="0"/>
        <w:autoSpaceDN w:val="0"/>
        <w:adjustRightInd w:val="0"/>
        <w:ind w:leftChars="0" w:left="3" w:hanging="3"/>
        <w:jc w:val="center"/>
        <w:rPr>
          <w:rFonts w:ascii="Times New Roman" w:hAnsi="Times New Roman"/>
          <w:sz w:val="28"/>
        </w:rPr>
      </w:pPr>
    </w:p>
    <w:p w:rsidR="003E28CF" w:rsidRDefault="003E28CF" w:rsidP="003E28CF">
      <w:pPr>
        <w:widowControl w:val="0"/>
        <w:autoSpaceDE w:val="0"/>
        <w:autoSpaceDN w:val="0"/>
        <w:adjustRightInd w:val="0"/>
        <w:ind w:leftChars="0" w:left="3" w:hanging="3"/>
        <w:jc w:val="center"/>
        <w:rPr>
          <w:rFonts w:ascii="Times New Roman" w:hAnsi="Times New Roman"/>
          <w:b/>
          <w:sz w:val="28"/>
        </w:rPr>
      </w:pPr>
    </w:p>
    <w:p w:rsidR="003E28CF" w:rsidRDefault="003E28CF" w:rsidP="003E28CF">
      <w:pPr>
        <w:widowControl w:val="0"/>
        <w:autoSpaceDE w:val="0"/>
        <w:autoSpaceDN w:val="0"/>
        <w:adjustRightInd w:val="0"/>
        <w:ind w:leftChars="0" w:left="3" w:hanging="3"/>
        <w:jc w:val="center"/>
        <w:rPr>
          <w:rFonts w:ascii="Times New Roman" w:hAnsi="Times New Roman"/>
          <w:b/>
          <w:sz w:val="28"/>
        </w:rPr>
      </w:pPr>
      <w:r>
        <w:rPr>
          <w:rFonts w:ascii="Times New Roman" w:hAnsi="Times New Roman"/>
          <w:b/>
          <w:sz w:val="28"/>
        </w:rPr>
        <w:t>Направление: 5</w:t>
      </w:r>
      <w:r>
        <w:rPr>
          <w:rFonts w:ascii="Times New Roman" w:hAnsi="Times New Roman"/>
          <w:b/>
          <w:sz w:val="28"/>
        </w:rPr>
        <w:t>8</w:t>
      </w:r>
      <w:r>
        <w:rPr>
          <w:rFonts w:ascii="Times New Roman" w:hAnsi="Times New Roman"/>
          <w:b/>
          <w:sz w:val="28"/>
        </w:rPr>
        <w:t>0</w:t>
      </w:r>
      <w:r>
        <w:rPr>
          <w:rFonts w:ascii="Times New Roman" w:hAnsi="Times New Roman"/>
          <w:b/>
          <w:sz w:val="28"/>
        </w:rPr>
        <w:t>1</w:t>
      </w:r>
      <w:r>
        <w:rPr>
          <w:rFonts w:ascii="Times New Roman" w:hAnsi="Times New Roman"/>
          <w:b/>
          <w:sz w:val="28"/>
        </w:rPr>
        <w:t xml:space="preserve">00 </w:t>
      </w:r>
      <w:r>
        <w:rPr>
          <w:rFonts w:ascii="Times New Roman" w:hAnsi="Times New Roman"/>
          <w:b/>
          <w:sz w:val="28"/>
        </w:rPr>
        <w:t>Экономика</w:t>
      </w:r>
    </w:p>
    <w:p w:rsidR="003E28CF" w:rsidRDefault="003E28CF" w:rsidP="003E28CF">
      <w:pPr>
        <w:widowControl w:val="0"/>
        <w:autoSpaceDE w:val="0"/>
        <w:autoSpaceDN w:val="0"/>
        <w:adjustRightInd w:val="0"/>
        <w:ind w:leftChars="0" w:left="3" w:hanging="3"/>
        <w:jc w:val="center"/>
        <w:rPr>
          <w:rFonts w:ascii="Times New Roman" w:eastAsia="Times New Roman" w:hAnsi="Times New Roman"/>
          <w:b/>
          <w:sz w:val="28"/>
        </w:rPr>
      </w:pPr>
      <w:r>
        <w:rPr>
          <w:rFonts w:ascii="Times New Roman" w:hAnsi="Times New Roman"/>
          <w:b/>
          <w:sz w:val="28"/>
        </w:rPr>
        <w:t>Квалификация: Бакалавр</w:t>
      </w:r>
    </w:p>
    <w:p w:rsidR="003E28CF" w:rsidRDefault="003E28CF" w:rsidP="003E28CF">
      <w:pPr>
        <w:ind w:leftChars="0" w:left="3" w:hanging="3"/>
        <w:jc w:val="both"/>
        <w:rPr>
          <w:rFonts w:ascii="Times New Roman" w:hAnsi="Times New Roman"/>
          <w:sz w:val="28"/>
        </w:rPr>
      </w:pPr>
    </w:p>
    <w:p w:rsidR="003E28CF" w:rsidRDefault="003E28CF" w:rsidP="003E28CF">
      <w:pPr>
        <w:ind w:leftChars="0" w:left="3" w:hanging="3"/>
        <w:jc w:val="both"/>
        <w:rPr>
          <w:rFonts w:ascii="Times New Roman" w:hAnsi="Times New Roman"/>
          <w:sz w:val="28"/>
        </w:rPr>
      </w:pPr>
    </w:p>
    <w:p w:rsidR="003E28CF" w:rsidRDefault="003E28CF" w:rsidP="003E28CF">
      <w:pPr>
        <w:ind w:leftChars="0" w:left="2" w:hanging="2"/>
        <w:rPr>
          <w:rFonts w:ascii="Times New Roman" w:hAnsi="Times New Roman"/>
          <w:sz w:val="22"/>
        </w:rPr>
      </w:pPr>
    </w:p>
    <w:p w:rsidR="003E28CF" w:rsidRDefault="003E28CF" w:rsidP="003E28CF">
      <w:pPr>
        <w:ind w:leftChars="0" w:left="2" w:hanging="2"/>
        <w:rPr>
          <w:rFonts w:ascii="Times New Roman" w:hAnsi="Times New Roman"/>
        </w:rPr>
      </w:pPr>
    </w:p>
    <w:p w:rsidR="003E28CF" w:rsidRDefault="003E28CF" w:rsidP="003E28CF">
      <w:pPr>
        <w:ind w:leftChars="0" w:left="2" w:hanging="2"/>
        <w:rPr>
          <w:rFonts w:ascii="Times New Roman" w:hAnsi="Times New Roman"/>
        </w:rPr>
      </w:pPr>
    </w:p>
    <w:p w:rsidR="003E28CF" w:rsidRDefault="003E28CF" w:rsidP="003E28CF">
      <w:pPr>
        <w:ind w:leftChars="0" w:left="2" w:hanging="2"/>
        <w:rPr>
          <w:rFonts w:ascii="Times New Roman" w:hAnsi="Times New Roman"/>
        </w:rPr>
      </w:pPr>
    </w:p>
    <w:p w:rsidR="003E28CF" w:rsidRDefault="003E28CF" w:rsidP="003E28CF">
      <w:pPr>
        <w:ind w:leftChars="0" w:left="2" w:hanging="2"/>
        <w:rPr>
          <w:rFonts w:ascii="Times New Roman" w:hAnsi="Times New Roman"/>
        </w:rPr>
      </w:pPr>
    </w:p>
    <w:p w:rsidR="003E28CF" w:rsidRDefault="003E28CF" w:rsidP="003E28CF">
      <w:pPr>
        <w:ind w:leftChars="0" w:left="2" w:hanging="2"/>
        <w:rPr>
          <w:rFonts w:ascii="Times New Roman" w:hAnsi="Times New Roman"/>
        </w:rPr>
      </w:pPr>
    </w:p>
    <w:p w:rsidR="003E28CF" w:rsidRDefault="003E28CF" w:rsidP="003E28CF">
      <w:pPr>
        <w:ind w:leftChars="0" w:left="2" w:hanging="2"/>
        <w:rPr>
          <w:rFonts w:ascii="Times New Roman" w:hAnsi="Times New Roman"/>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p>
    <w:p w:rsidR="003E28CF" w:rsidRDefault="003E28CF" w:rsidP="003E28CF">
      <w:pPr>
        <w:ind w:leftChars="0" w:left="3" w:hanging="3"/>
        <w:jc w:val="center"/>
        <w:rPr>
          <w:rFonts w:ascii="Times New Roman" w:hAnsi="Times New Roman"/>
          <w:b/>
          <w:sz w:val="28"/>
        </w:rPr>
      </w:pPr>
      <w:r>
        <w:rPr>
          <w:rFonts w:ascii="Times New Roman" w:hAnsi="Times New Roman"/>
          <w:b/>
          <w:sz w:val="28"/>
        </w:rPr>
        <w:t>Бишкек 2021</w:t>
      </w:r>
    </w:p>
    <w:p w:rsidR="003E28CF" w:rsidRDefault="003E28CF" w:rsidP="003E28CF">
      <w:pPr>
        <w:widowControl w:val="0"/>
        <w:autoSpaceDE w:val="0"/>
        <w:autoSpaceDN w:val="0"/>
        <w:adjustRightInd w:val="0"/>
        <w:ind w:leftChars="0" w:left="2" w:hanging="2"/>
        <w:jc w:val="center"/>
        <w:rPr>
          <w:rFonts w:ascii="Times New Roman" w:hAnsi="Times New Roman"/>
          <w:b/>
          <w:sz w:val="24"/>
          <w:szCs w:val="24"/>
          <w:lang w:eastAsia="en-US"/>
        </w:rPr>
      </w:pPr>
      <w:r>
        <w:rPr>
          <w:rFonts w:ascii="Times New Roman" w:hAnsi="Times New Roman"/>
          <w:b/>
          <w:sz w:val="24"/>
          <w:szCs w:val="24"/>
          <w:lang w:eastAsia="en-US"/>
        </w:rPr>
        <w:lastRenderedPageBreak/>
        <w:t>1. ОБЩИЕ ПОЛОЖЕНИЯ</w:t>
      </w:r>
    </w:p>
    <w:p w:rsidR="003E28CF" w:rsidRDefault="003E28CF" w:rsidP="003E28CF">
      <w:pPr>
        <w:widowControl w:val="0"/>
        <w:autoSpaceDE w:val="0"/>
        <w:autoSpaceDN w:val="0"/>
        <w:adjustRightInd w:val="0"/>
        <w:ind w:leftChars="0" w:left="2" w:hanging="2"/>
        <w:jc w:val="both"/>
        <w:rPr>
          <w:rFonts w:ascii="Times New Roman" w:hAnsi="Times New Roman"/>
          <w:sz w:val="24"/>
          <w:szCs w:val="24"/>
          <w:lang w:eastAsia="en-US"/>
        </w:rPr>
      </w:pPr>
      <w:r>
        <w:rPr>
          <w:rFonts w:ascii="Times New Roman" w:hAnsi="Times New Roman"/>
          <w:b/>
          <w:sz w:val="24"/>
          <w:szCs w:val="24"/>
          <w:lang w:eastAsia="en-US"/>
        </w:rPr>
        <w:t>1.1.</w:t>
      </w:r>
      <w:r>
        <w:rPr>
          <w:rFonts w:ascii="Times New Roman" w:hAnsi="Times New Roman"/>
          <w:sz w:val="24"/>
          <w:szCs w:val="24"/>
          <w:lang w:eastAsia="en-US"/>
        </w:rPr>
        <w:t xml:space="preserve"> Настоящий Государственный образовательный стандарт по направлению </w:t>
      </w:r>
      <w:r>
        <w:rPr>
          <w:rFonts w:ascii="Times New Roman" w:hAnsi="Times New Roman"/>
          <w:b/>
          <w:sz w:val="24"/>
          <w:szCs w:val="24"/>
          <w:lang w:val="ky-KG"/>
        </w:rPr>
        <w:t>5</w:t>
      </w:r>
      <w:r>
        <w:rPr>
          <w:rFonts w:ascii="Times New Roman" w:hAnsi="Times New Roman"/>
          <w:b/>
          <w:sz w:val="24"/>
          <w:szCs w:val="24"/>
          <w:lang w:val="ky-KG"/>
        </w:rPr>
        <w:t>8</w:t>
      </w:r>
      <w:r>
        <w:rPr>
          <w:rFonts w:ascii="Times New Roman" w:hAnsi="Times New Roman"/>
          <w:b/>
          <w:sz w:val="24"/>
          <w:szCs w:val="24"/>
          <w:lang w:val="ky-KG"/>
        </w:rPr>
        <w:t>0</w:t>
      </w:r>
      <w:r>
        <w:rPr>
          <w:rFonts w:ascii="Times New Roman" w:hAnsi="Times New Roman"/>
          <w:b/>
          <w:sz w:val="24"/>
          <w:szCs w:val="24"/>
          <w:lang w:val="ky-KG"/>
        </w:rPr>
        <w:t>1</w:t>
      </w:r>
      <w:r>
        <w:rPr>
          <w:rFonts w:ascii="Times New Roman" w:hAnsi="Times New Roman"/>
          <w:b/>
          <w:sz w:val="24"/>
          <w:szCs w:val="24"/>
          <w:lang w:val="ky-KG"/>
        </w:rPr>
        <w:t xml:space="preserve">00 - </w:t>
      </w:r>
      <w:r>
        <w:rPr>
          <w:rFonts w:ascii="Times New Roman" w:eastAsia="Times New Roman" w:hAnsi="Times New Roman" w:cs="Times New Roman"/>
          <w:b/>
          <w:color w:val="000000"/>
          <w:sz w:val="24"/>
          <w:szCs w:val="24"/>
        </w:rPr>
        <w:t>Экономика</w:t>
      </w:r>
      <w:r>
        <w:rPr>
          <w:rFonts w:ascii="Times New Roman" w:eastAsia="Times New Roman" w:hAnsi="Times New Roman" w:cs="Times New Roman"/>
          <w:color w:val="000000"/>
          <w:sz w:val="24"/>
          <w:szCs w:val="24"/>
        </w:rPr>
        <w:t xml:space="preserve"> </w:t>
      </w:r>
      <w:r>
        <w:rPr>
          <w:rFonts w:ascii="Times New Roman" w:hAnsi="Times New Roman"/>
          <w:sz w:val="24"/>
          <w:szCs w:val="24"/>
          <w:lang w:eastAsia="en-US"/>
        </w:rPr>
        <w:t>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3E28CF" w:rsidRDefault="003E28CF" w:rsidP="003E28CF">
      <w:pPr>
        <w:widowControl w:val="0"/>
        <w:autoSpaceDE w:val="0"/>
        <w:autoSpaceDN w:val="0"/>
        <w:adjustRightInd w:val="0"/>
        <w:ind w:leftChars="0" w:left="2" w:hanging="2"/>
        <w:jc w:val="both"/>
        <w:rPr>
          <w:rFonts w:ascii="Times New Roman" w:hAnsi="Times New Roman"/>
          <w:sz w:val="24"/>
          <w:szCs w:val="24"/>
          <w:lang w:eastAsia="en-US"/>
        </w:rPr>
      </w:pPr>
      <w:r>
        <w:rPr>
          <w:rFonts w:ascii="Times New Roman" w:hAnsi="Times New Roman"/>
          <w:sz w:val="24"/>
          <w:szCs w:val="24"/>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3E28CF" w:rsidRDefault="003E28CF" w:rsidP="003E28CF">
      <w:pPr>
        <w:widowControl w:val="0"/>
        <w:autoSpaceDE w:val="0"/>
        <w:autoSpaceDN w:val="0"/>
        <w:adjustRightInd w:val="0"/>
        <w:ind w:leftChars="0" w:left="2" w:hanging="2"/>
        <w:jc w:val="center"/>
        <w:rPr>
          <w:rFonts w:ascii="Times New Roman" w:hAnsi="Times New Roman"/>
          <w:b/>
          <w:sz w:val="24"/>
          <w:szCs w:val="24"/>
          <w:lang w:eastAsia="en-US"/>
        </w:rPr>
      </w:pPr>
      <w:r>
        <w:rPr>
          <w:rFonts w:ascii="Times New Roman" w:hAnsi="Times New Roman"/>
          <w:b/>
          <w:sz w:val="24"/>
          <w:szCs w:val="24"/>
          <w:lang w:eastAsia="en-US"/>
        </w:rPr>
        <w:t>1.2. Термины, определения, обозначения, сокращения</w:t>
      </w:r>
    </w:p>
    <w:p w:rsidR="0069058E" w:rsidRDefault="003E28CF" w:rsidP="003E28C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bookmarkEnd w:id="0"/>
      <w:r w:rsidR="00C54B4A">
        <w:rPr>
          <w:rFonts w:ascii="Times New Roman" w:eastAsia="Times New Roman" w:hAnsi="Times New Roman" w:cs="Times New Roman"/>
          <w:color w:val="000000"/>
          <w:sz w:val="24"/>
          <w:szCs w:val="24"/>
        </w:rPr>
        <w:t xml:space="preserve">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основная</w:t>
      </w:r>
      <w:proofErr w:type="gramEnd"/>
      <w:r>
        <w:rPr>
          <w:rFonts w:ascii="Times New Roman" w:eastAsia="Times New Roman" w:hAnsi="Times New Roman" w:cs="Times New Roman"/>
          <w:b/>
          <w:i/>
          <w:color w:val="000000"/>
          <w:sz w:val="24"/>
          <w:szCs w:val="24"/>
        </w:rPr>
        <w:t xml:space="preserve"> образовательная программа </w:t>
      </w:r>
      <w:r>
        <w:rPr>
          <w:rFonts w:ascii="Times New Roman" w:eastAsia="Times New Roman" w:hAnsi="Times New Roman" w:cs="Times New Roman"/>
          <w:color w:val="000000"/>
          <w:sz w:val="24"/>
          <w:szCs w:val="24"/>
        </w:rPr>
        <w:t xml:space="preserve">-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соответствующему направлению подготовки;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направление</w:t>
      </w:r>
      <w:proofErr w:type="gramEnd"/>
      <w:r>
        <w:rPr>
          <w:rFonts w:ascii="Times New Roman" w:eastAsia="Times New Roman" w:hAnsi="Times New Roman" w:cs="Times New Roman"/>
          <w:b/>
          <w:i/>
          <w:color w:val="000000"/>
          <w:sz w:val="24"/>
          <w:szCs w:val="24"/>
        </w:rPr>
        <w:t xml:space="preserve"> подготовки </w:t>
      </w:r>
      <w:r>
        <w:rPr>
          <w:rFonts w:ascii="Times New Roman" w:eastAsia="Times New Roman" w:hAnsi="Times New Roman" w:cs="Times New Roman"/>
          <w:color w:val="000000"/>
          <w:sz w:val="24"/>
          <w:szCs w:val="24"/>
        </w:rPr>
        <w:t xml:space="preserve">-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профиль</w:t>
      </w:r>
      <w:proofErr w:type="gram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направленность основной образовательной программы на конкретный вид и (или) объект профессиональной деятельности;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компетенция</w:t>
      </w:r>
      <w:proofErr w:type="gram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заранее заданное социальное требование(норма)к образовательной подготовке ученика(обучаемого), необходимый для его эффективной продуктивной деятельности в </w:t>
      </w:r>
      <w:proofErr w:type="spellStart"/>
      <w:r>
        <w:rPr>
          <w:rFonts w:ascii="Times New Roman" w:eastAsia="Times New Roman" w:hAnsi="Times New Roman" w:cs="Times New Roman"/>
          <w:color w:val="000000"/>
          <w:sz w:val="24"/>
          <w:szCs w:val="24"/>
        </w:rPr>
        <w:t>определенной</w:t>
      </w:r>
      <w:proofErr w:type="spellEnd"/>
      <w:r>
        <w:rPr>
          <w:rFonts w:ascii="Times New Roman" w:eastAsia="Times New Roman" w:hAnsi="Times New Roman" w:cs="Times New Roman"/>
          <w:color w:val="000000"/>
          <w:sz w:val="24"/>
          <w:szCs w:val="24"/>
        </w:rPr>
        <w:t xml:space="preserve"> сфере;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бакалавр</w:t>
      </w:r>
      <w:proofErr w:type="gram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магистр</w:t>
      </w:r>
      <w:proofErr w:type="gram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уровень квалификации высшего профессионального образования, дающий право для поступления в аспирантуру и (или) в базовую докторантуру (</w:t>
      </w: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xml:space="preserve">/по профилю) и осуществления профессиональной деятельности;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кредит</w:t>
      </w:r>
      <w:proofErr w:type="gramEnd"/>
      <w:r>
        <w:rPr>
          <w:rFonts w:ascii="Times New Roman" w:eastAsia="Times New Roman" w:hAnsi="Times New Roman" w:cs="Times New Roman"/>
          <w:b/>
          <w:i/>
          <w:color w:val="000000"/>
          <w:sz w:val="24"/>
          <w:szCs w:val="24"/>
        </w:rPr>
        <w:t xml:space="preserve"> - </w:t>
      </w:r>
      <w:r>
        <w:rPr>
          <w:rFonts w:ascii="Times New Roman" w:eastAsia="Times New Roman" w:hAnsi="Times New Roman" w:cs="Times New Roman"/>
          <w:color w:val="000000"/>
          <w:sz w:val="24"/>
          <w:szCs w:val="24"/>
        </w:rPr>
        <w:t xml:space="preserve">условная мера </w:t>
      </w:r>
      <w:proofErr w:type="spellStart"/>
      <w:r>
        <w:rPr>
          <w:rFonts w:ascii="Times New Roman" w:eastAsia="Times New Roman" w:hAnsi="Times New Roman" w:cs="Times New Roman"/>
          <w:color w:val="000000"/>
          <w:sz w:val="24"/>
          <w:szCs w:val="24"/>
        </w:rPr>
        <w:t>трудоемкости</w:t>
      </w:r>
      <w:proofErr w:type="spellEnd"/>
      <w:r>
        <w:rPr>
          <w:rFonts w:ascii="Times New Roman" w:eastAsia="Times New Roman" w:hAnsi="Times New Roman" w:cs="Times New Roman"/>
          <w:color w:val="000000"/>
          <w:sz w:val="24"/>
          <w:szCs w:val="24"/>
        </w:rPr>
        <w:t xml:space="preserve"> основной профессиональной образовательной программы;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результаты</w:t>
      </w:r>
      <w:proofErr w:type="gramEnd"/>
      <w:r>
        <w:rPr>
          <w:rFonts w:ascii="Times New Roman" w:eastAsia="Times New Roman" w:hAnsi="Times New Roman" w:cs="Times New Roman"/>
          <w:b/>
          <w:i/>
          <w:color w:val="000000"/>
          <w:sz w:val="24"/>
          <w:szCs w:val="24"/>
        </w:rPr>
        <w:t xml:space="preserve"> обучения - </w:t>
      </w:r>
      <w:r>
        <w:rPr>
          <w:rFonts w:ascii="Times New Roman" w:eastAsia="Times New Roman" w:hAnsi="Times New Roman" w:cs="Times New Roman"/>
          <w:color w:val="000000"/>
          <w:sz w:val="24"/>
          <w:szCs w:val="24"/>
        </w:rPr>
        <w:t>компетенции,</w:t>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color w:val="000000"/>
          <w:sz w:val="24"/>
          <w:szCs w:val="24"/>
        </w:rPr>
        <w:t>приобретенные</w:t>
      </w:r>
      <w:proofErr w:type="spellEnd"/>
      <w:r>
        <w:rPr>
          <w:rFonts w:ascii="Times New Roman" w:eastAsia="Times New Roman" w:hAnsi="Times New Roman" w:cs="Times New Roman"/>
          <w:color w:val="000000"/>
          <w:sz w:val="24"/>
          <w:szCs w:val="24"/>
        </w:rPr>
        <w:t xml:space="preserve"> в результате обучения по основной образовательной программе/модулю;</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общенаучные</w:t>
      </w:r>
      <w:proofErr w:type="gramEnd"/>
      <w:r>
        <w:rPr>
          <w:rFonts w:ascii="Times New Roman" w:eastAsia="Times New Roman" w:hAnsi="Times New Roman" w:cs="Times New Roman"/>
          <w:b/>
          <w:i/>
          <w:color w:val="000000"/>
          <w:sz w:val="24"/>
          <w:szCs w:val="24"/>
        </w:rPr>
        <w:t xml:space="preserve"> компетенции</w:t>
      </w:r>
      <w:r>
        <w:rPr>
          <w:rFonts w:ascii="Times New Roman" w:eastAsia="Times New Roman" w:hAnsi="Times New Roman" w:cs="Times New Roman"/>
          <w:color w:val="000000"/>
          <w:sz w:val="24"/>
          <w:szCs w:val="24"/>
        </w:rPr>
        <w:t xml:space="preserve">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инструментальные</w:t>
      </w:r>
      <w:proofErr w:type="gramEnd"/>
      <w:r>
        <w:rPr>
          <w:rFonts w:ascii="Times New Roman" w:eastAsia="Times New Roman" w:hAnsi="Times New Roman" w:cs="Times New Roman"/>
          <w:b/>
          <w:i/>
          <w:color w:val="000000"/>
          <w:sz w:val="24"/>
          <w:szCs w:val="24"/>
        </w:rPr>
        <w:t xml:space="preserve"> компетенции</w:t>
      </w:r>
      <w:r>
        <w:rPr>
          <w:rFonts w:ascii="Times New Roman" w:eastAsia="Times New Roman" w:hAnsi="Times New Roman" w:cs="Times New Roman"/>
          <w:color w:val="000000"/>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 </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lastRenderedPageBreak/>
        <w:t>социально</w:t>
      </w:r>
      <w:proofErr w:type="gramEnd"/>
      <w:r>
        <w:rPr>
          <w:rFonts w:ascii="Times New Roman" w:eastAsia="Times New Roman" w:hAnsi="Times New Roman" w:cs="Times New Roman"/>
          <w:b/>
          <w:i/>
          <w:color w:val="000000"/>
          <w:sz w:val="24"/>
          <w:szCs w:val="24"/>
        </w:rPr>
        <w:t>-личностные и общекультурные компетенции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69058E" w:rsidRDefault="00C54B4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профессиональный</w:t>
      </w:r>
      <w:proofErr w:type="gramEnd"/>
      <w:r>
        <w:rPr>
          <w:rFonts w:ascii="Times New Roman" w:eastAsia="Times New Roman" w:hAnsi="Times New Roman" w:cs="Times New Roman"/>
          <w:b/>
          <w:i/>
          <w:color w:val="000000"/>
          <w:sz w:val="24"/>
          <w:szCs w:val="24"/>
        </w:rPr>
        <w:t xml:space="preserve"> стандарт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основополагающий документ, определяющий в рамках конкретного вида профессиональной деятельности требования к </w:t>
      </w:r>
      <w:proofErr w:type="spellStart"/>
      <w:r>
        <w:rPr>
          <w:rFonts w:ascii="Times New Roman" w:eastAsia="Times New Roman" w:hAnsi="Times New Roman" w:cs="Times New Roman"/>
          <w:color w:val="000000"/>
          <w:sz w:val="24"/>
          <w:szCs w:val="24"/>
        </w:rPr>
        <w:t>ее</w:t>
      </w:r>
      <w:proofErr w:type="spellEnd"/>
      <w:r>
        <w:rPr>
          <w:rFonts w:ascii="Times New Roman" w:eastAsia="Times New Roman" w:hAnsi="Times New Roman" w:cs="Times New Roman"/>
          <w:color w:val="000000"/>
          <w:sz w:val="24"/>
          <w:szCs w:val="24"/>
        </w:rPr>
        <w:t xml:space="preserve"> содержанию и качеству и описывающий качественный уровень квалификации сотрудника, которому тот обязан соответствовать, чтобы по праву занимать </w:t>
      </w:r>
      <w:proofErr w:type="spellStart"/>
      <w:r>
        <w:rPr>
          <w:rFonts w:ascii="Times New Roman" w:eastAsia="Times New Roman" w:hAnsi="Times New Roman" w:cs="Times New Roman"/>
          <w:color w:val="000000"/>
          <w:sz w:val="24"/>
          <w:szCs w:val="24"/>
        </w:rPr>
        <w:t>свое</w:t>
      </w:r>
      <w:proofErr w:type="spellEnd"/>
      <w:r>
        <w:rPr>
          <w:rFonts w:ascii="Times New Roman" w:eastAsia="Times New Roman" w:hAnsi="Times New Roman" w:cs="Times New Roman"/>
          <w:color w:val="000000"/>
          <w:sz w:val="24"/>
          <w:szCs w:val="24"/>
        </w:rPr>
        <w:t xml:space="preserve"> место в штате любой организации, вне зависимости от рода </w:t>
      </w:r>
      <w:proofErr w:type="spellStart"/>
      <w:r>
        <w:rPr>
          <w:rFonts w:ascii="Times New Roman" w:eastAsia="Times New Roman" w:hAnsi="Times New Roman" w:cs="Times New Roman"/>
          <w:color w:val="000000"/>
          <w:sz w:val="24"/>
          <w:szCs w:val="24"/>
        </w:rPr>
        <w:t>ее</w:t>
      </w:r>
      <w:proofErr w:type="spellEnd"/>
      <w:r>
        <w:rPr>
          <w:rFonts w:ascii="Times New Roman" w:eastAsia="Times New Roman" w:hAnsi="Times New Roman" w:cs="Times New Roman"/>
          <w:color w:val="000000"/>
          <w:sz w:val="24"/>
          <w:szCs w:val="24"/>
        </w:rPr>
        <w:t xml:space="preserve"> деятельности.</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Сокращения и обозначения.</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настоящем Государственном образовательном стандарте используются следующие сокращения и обозначения: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ГОС </w:t>
      </w:r>
      <w:r>
        <w:rPr>
          <w:rFonts w:ascii="Times New Roman" w:eastAsia="Times New Roman" w:hAnsi="Times New Roman" w:cs="Times New Roman"/>
          <w:color w:val="000000"/>
          <w:sz w:val="24"/>
          <w:szCs w:val="24"/>
        </w:rPr>
        <w:t xml:space="preserve">- Государственный образовательный стандарт;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ВПО - </w:t>
      </w:r>
      <w:r>
        <w:rPr>
          <w:rFonts w:ascii="Times New Roman" w:eastAsia="Times New Roman" w:hAnsi="Times New Roman" w:cs="Times New Roman"/>
          <w:color w:val="000000"/>
          <w:sz w:val="24"/>
          <w:szCs w:val="24"/>
        </w:rPr>
        <w:t xml:space="preserve">высшее профессиональное образование;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ООП - </w:t>
      </w:r>
      <w:r>
        <w:rPr>
          <w:rFonts w:ascii="Times New Roman" w:eastAsia="Times New Roman" w:hAnsi="Times New Roman" w:cs="Times New Roman"/>
          <w:color w:val="000000"/>
          <w:sz w:val="24"/>
          <w:szCs w:val="24"/>
        </w:rPr>
        <w:t xml:space="preserve">основная образовательная программа;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УМО - </w:t>
      </w:r>
      <w:r>
        <w:rPr>
          <w:rFonts w:ascii="Times New Roman" w:eastAsia="Times New Roman" w:hAnsi="Times New Roman" w:cs="Times New Roman"/>
          <w:color w:val="000000"/>
          <w:sz w:val="24"/>
          <w:szCs w:val="24"/>
        </w:rPr>
        <w:t xml:space="preserve">учебно-методические объединения;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ЦД ООП - </w:t>
      </w:r>
      <w:r>
        <w:rPr>
          <w:rFonts w:ascii="Times New Roman" w:eastAsia="Times New Roman" w:hAnsi="Times New Roman" w:cs="Times New Roman"/>
          <w:color w:val="000000"/>
          <w:sz w:val="24"/>
          <w:szCs w:val="24"/>
        </w:rPr>
        <w:t xml:space="preserve">цикл дисциплин основной образовательной программы;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 </w:t>
      </w:r>
      <w:r>
        <w:rPr>
          <w:rFonts w:ascii="Times New Roman" w:eastAsia="Times New Roman" w:hAnsi="Times New Roman" w:cs="Times New Roman"/>
          <w:color w:val="000000"/>
          <w:sz w:val="24"/>
          <w:szCs w:val="24"/>
        </w:rPr>
        <w:t xml:space="preserve">- общенаучные компетенции;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ИК - </w:t>
      </w:r>
      <w:r>
        <w:rPr>
          <w:rFonts w:ascii="Times New Roman" w:eastAsia="Times New Roman" w:hAnsi="Times New Roman" w:cs="Times New Roman"/>
          <w:color w:val="000000"/>
          <w:sz w:val="24"/>
          <w:szCs w:val="24"/>
        </w:rPr>
        <w:t xml:space="preserve">инструментальные компетенции;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ПК </w:t>
      </w:r>
      <w:r>
        <w:rPr>
          <w:rFonts w:ascii="Times New Roman" w:eastAsia="Times New Roman" w:hAnsi="Times New Roman" w:cs="Times New Roman"/>
          <w:color w:val="000000"/>
          <w:sz w:val="24"/>
          <w:szCs w:val="24"/>
        </w:rPr>
        <w:t xml:space="preserve">- профессиональные компетенции;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СЛК - </w:t>
      </w:r>
      <w:r>
        <w:rPr>
          <w:rFonts w:ascii="Times New Roman" w:eastAsia="Times New Roman" w:hAnsi="Times New Roman" w:cs="Times New Roman"/>
          <w:color w:val="000000"/>
          <w:sz w:val="24"/>
          <w:szCs w:val="24"/>
        </w:rPr>
        <w:t xml:space="preserve">социально-личностные и общекультурные компетенции;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ВУЗ – </w:t>
      </w:r>
      <w:r>
        <w:rPr>
          <w:rFonts w:ascii="Times New Roman" w:eastAsia="Times New Roman" w:hAnsi="Times New Roman" w:cs="Times New Roman"/>
          <w:color w:val="000000"/>
          <w:sz w:val="24"/>
          <w:szCs w:val="24"/>
        </w:rPr>
        <w:t xml:space="preserve">высшее учебное заведение;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ППС – </w:t>
      </w:r>
      <w:r>
        <w:rPr>
          <w:rFonts w:ascii="Times New Roman" w:eastAsia="Times New Roman" w:hAnsi="Times New Roman" w:cs="Times New Roman"/>
          <w:color w:val="000000"/>
          <w:sz w:val="24"/>
          <w:szCs w:val="24"/>
        </w:rPr>
        <w:t xml:space="preserve">профессорско-преподавательский состав. </w:t>
      </w:r>
    </w:p>
    <w:p w:rsidR="0069058E" w:rsidRDefault="00C54B4A">
      <w:pPr>
        <w:pBdr>
          <w:top w:val="nil"/>
          <w:left w:val="nil"/>
          <w:bottom w:val="nil"/>
          <w:right w:val="nil"/>
          <w:between w:val="nil"/>
        </w:pBdr>
        <w:spacing w:before="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Область применения</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Настоящий Государственный образовательный стандарт высшего профессионального образования </w:t>
      </w:r>
      <w:r>
        <w:rPr>
          <w:rFonts w:ascii="Times New Roman" w:eastAsia="Times New Roman" w:hAnsi="Times New Roman" w:cs="Times New Roman"/>
          <w:color w:val="000000"/>
          <w:sz w:val="24"/>
          <w:szCs w:val="24"/>
        </w:rPr>
        <w:t xml:space="preserve">(далее - ГОС ВПО) представляет собой совокупность норм, правил и требований, обязательных при реализации ООП по направлению подготовки бакалавров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и 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форм собственности и ведомственной принадлежности, имеющих лицензию по соответствующему направлению подготовки бакалавров на территории Кыргызской Республики.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 Основными пользователями</w:t>
      </w:r>
      <w:r>
        <w:rPr>
          <w:rFonts w:ascii="Times New Roman" w:eastAsia="Times New Roman" w:hAnsi="Times New Roman" w:cs="Times New Roman"/>
          <w:color w:val="000000"/>
          <w:sz w:val="24"/>
          <w:szCs w:val="24"/>
        </w:rPr>
        <w:t xml:space="preserve"> настоящего ГОС ВПО по направлению </w:t>
      </w:r>
      <w:r>
        <w:rPr>
          <w:rFonts w:ascii="Times New Roman" w:eastAsia="Times New Roman" w:hAnsi="Times New Roman" w:cs="Times New Roman"/>
          <w:b/>
          <w:color w:val="000000"/>
          <w:sz w:val="24"/>
          <w:szCs w:val="24"/>
        </w:rPr>
        <w:t xml:space="preserve">580100 «Экономика» </w:t>
      </w:r>
      <w:r>
        <w:rPr>
          <w:rFonts w:ascii="Times New Roman" w:eastAsia="Times New Roman" w:hAnsi="Times New Roman" w:cs="Times New Roman"/>
          <w:color w:val="000000"/>
          <w:sz w:val="24"/>
          <w:szCs w:val="24"/>
        </w:rPr>
        <w:t xml:space="preserve">являются: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администрация</w:t>
      </w:r>
      <w:proofErr w:type="gramEnd"/>
      <w:r>
        <w:rPr>
          <w:rFonts w:ascii="Times New Roman" w:eastAsia="Times New Roman" w:hAnsi="Times New Roman" w:cs="Times New Roman"/>
          <w:color w:val="000000"/>
          <w:sz w:val="24"/>
          <w:szCs w:val="24"/>
        </w:rPr>
        <w:t xml:space="preserve">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достижений науки, техники и социальной сферы по данному направлению и уровню подготовки;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студенты</w:t>
      </w:r>
      <w:proofErr w:type="gramEnd"/>
      <w:r>
        <w:rPr>
          <w:rFonts w:ascii="Times New Roman" w:eastAsia="Times New Roman" w:hAnsi="Times New Roman" w:cs="Times New Roman"/>
          <w:color w:val="000000"/>
          <w:sz w:val="24"/>
          <w:szCs w:val="24"/>
        </w:rPr>
        <w:t xml:space="preserve">,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 и уровню подготовки;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объединения</w:t>
      </w:r>
      <w:proofErr w:type="gramEnd"/>
      <w:r>
        <w:rPr>
          <w:rFonts w:ascii="Times New Roman" w:eastAsia="Times New Roman" w:hAnsi="Times New Roman" w:cs="Times New Roman"/>
          <w:color w:val="000000"/>
          <w:sz w:val="24"/>
          <w:szCs w:val="24"/>
        </w:rPr>
        <w:t xml:space="preserve"> специалистов и работодателей в соответствующей сфере профессиональной деятельности;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учебно</w:t>
      </w:r>
      <w:proofErr w:type="gramEnd"/>
      <w:r>
        <w:rPr>
          <w:rFonts w:ascii="Times New Roman" w:eastAsia="Times New Roman" w:hAnsi="Times New Roman" w:cs="Times New Roman"/>
          <w:color w:val="000000"/>
          <w:sz w:val="24"/>
          <w:szCs w:val="24"/>
        </w:rPr>
        <w:t xml:space="preserve">-методические объединения и советы, обеспечивающие разработку основных образовательных программ по поручению уполномоченного центрального </w:t>
      </w:r>
      <w:r>
        <w:rPr>
          <w:rFonts w:ascii="Times New Roman" w:eastAsia="Times New Roman" w:hAnsi="Times New Roman" w:cs="Times New Roman"/>
          <w:color w:val="000000"/>
          <w:sz w:val="24"/>
          <w:szCs w:val="24"/>
        </w:rPr>
        <w:lastRenderedPageBreak/>
        <w:t xml:space="preserve">государственного органа исполнительной власти в сфере образования Кыргызской Республики;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государственные</w:t>
      </w:r>
      <w:proofErr w:type="gramEnd"/>
      <w:r>
        <w:rPr>
          <w:rFonts w:ascii="Times New Roman" w:eastAsia="Times New Roman" w:hAnsi="Times New Roman" w:cs="Times New Roman"/>
          <w:color w:val="000000"/>
          <w:sz w:val="24"/>
          <w:szCs w:val="24"/>
        </w:rPr>
        <w:t xml:space="preserve"> органы исполнительной власти, обеспечивающие финансирование высшего профессионального образования; </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уполномоченные</w:t>
      </w:r>
      <w:proofErr w:type="gramEnd"/>
      <w:r>
        <w:rPr>
          <w:rFonts w:ascii="Times New Roman" w:eastAsia="Times New Roman" w:hAnsi="Times New Roman" w:cs="Times New Roman"/>
          <w:color w:val="000000"/>
          <w:sz w:val="24"/>
          <w:szCs w:val="24"/>
        </w:rPr>
        <w:t xml:space="preserve">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w:t>
      </w:r>
    </w:p>
    <w:p w:rsidR="0069058E" w:rsidRDefault="00C54B4A">
      <w:pPr>
        <w:numPr>
          <w:ilvl w:val="0"/>
          <w:numId w:val="2"/>
        </w:numPr>
        <w:pBdr>
          <w:top w:val="nil"/>
          <w:left w:val="nil"/>
          <w:bottom w:val="nil"/>
          <w:right w:val="nil"/>
          <w:between w:val="nil"/>
        </w:pBdr>
        <w:tabs>
          <w:tab w:val="left" w:pos="709"/>
        </w:tabs>
        <w:spacing w:line="240" w:lineRule="auto"/>
        <w:ind w:left="0" w:hanging="2"/>
        <w:jc w:val="both"/>
        <w:rPr>
          <w:color w:val="000000"/>
          <w:sz w:val="24"/>
          <w:szCs w:val="24"/>
        </w:rPr>
      </w:pPr>
      <w:proofErr w:type="spellStart"/>
      <w:proofErr w:type="gramStart"/>
      <w:r>
        <w:rPr>
          <w:rFonts w:ascii="Times New Roman" w:eastAsia="Times New Roman" w:hAnsi="Times New Roman" w:cs="Times New Roman"/>
          <w:color w:val="000000"/>
          <w:sz w:val="24"/>
          <w:szCs w:val="24"/>
        </w:rPr>
        <w:t>аккредитационные</w:t>
      </w:r>
      <w:proofErr w:type="spellEnd"/>
      <w:proofErr w:type="gramEnd"/>
      <w:r>
        <w:rPr>
          <w:rFonts w:ascii="Times New Roman" w:eastAsia="Times New Roman" w:hAnsi="Times New Roman" w:cs="Times New Roman"/>
          <w:color w:val="000000"/>
          <w:sz w:val="24"/>
          <w:szCs w:val="24"/>
        </w:rPr>
        <w:t xml:space="preserve"> агентства, осуществляющие аккредитацию образовательных программ и организаций в сфере высшего профессионального образования.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Требования к уровню подготовленности абитуриентов.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2.3.1.</w:t>
      </w:r>
      <w:r>
        <w:rPr>
          <w:rFonts w:ascii="Times New Roman" w:eastAsia="Times New Roman" w:hAnsi="Times New Roman" w:cs="Times New Roman"/>
          <w:color w:val="000000"/>
          <w:sz w:val="24"/>
          <w:szCs w:val="24"/>
        </w:rPr>
        <w:t xml:space="preserve"> Уровень образования абитуриента, претендующего на получение высшего профессионального образования с присвоением квалификации «бакалавр» - среднее общее образование или среднее профессиональное (или высшее профессиональное) образование.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2.3.2.</w:t>
      </w:r>
      <w:r>
        <w:rPr>
          <w:rFonts w:ascii="Times New Roman" w:eastAsia="Times New Roman" w:hAnsi="Times New Roman" w:cs="Times New Roman"/>
          <w:color w:val="000000"/>
          <w:sz w:val="24"/>
          <w:szCs w:val="24"/>
        </w:rPr>
        <w:t xml:space="preserve"> 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 </w:t>
      </w:r>
    </w:p>
    <w:p w:rsidR="0069058E" w:rsidRDefault="00C54B4A">
      <w:pPr>
        <w:pBdr>
          <w:top w:val="nil"/>
          <w:left w:val="nil"/>
          <w:bottom w:val="nil"/>
          <w:right w:val="nil"/>
          <w:between w:val="nil"/>
        </w:pBdr>
        <w:spacing w:before="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Общая характеристика направления подготовки</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В Кыргызской Республике по направлению подготовки</w:t>
      </w:r>
      <w:r>
        <w:rPr>
          <w:rFonts w:ascii="Times New Roman" w:eastAsia="Times New Roman" w:hAnsi="Times New Roman" w:cs="Times New Roman"/>
          <w:b/>
          <w:color w:val="000000"/>
          <w:sz w:val="24"/>
          <w:szCs w:val="24"/>
        </w:rPr>
        <w:t xml:space="preserve"> 580100 «Экономика» </w:t>
      </w:r>
      <w:r>
        <w:rPr>
          <w:rFonts w:ascii="Times New Roman" w:eastAsia="Times New Roman" w:hAnsi="Times New Roman" w:cs="Times New Roman"/>
          <w:color w:val="000000"/>
          <w:sz w:val="24"/>
          <w:szCs w:val="24"/>
        </w:rPr>
        <w:t xml:space="preserve">реализуются следующие: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ООП ВПО по подготовке бакалавров;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ООП ВПО по подготовке магистров.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w:t>
      </w:r>
      <w:proofErr w:type="spellStart"/>
      <w:r>
        <w:rPr>
          <w:rFonts w:ascii="Times New Roman" w:eastAsia="Times New Roman" w:hAnsi="Times New Roman" w:cs="Times New Roman"/>
          <w:color w:val="000000"/>
          <w:sz w:val="24"/>
          <w:szCs w:val="24"/>
        </w:rPr>
        <w:t>выдается</w:t>
      </w:r>
      <w:proofErr w:type="spellEnd"/>
      <w:r>
        <w:rPr>
          <w:rFonts w:ascii="Times New Roman" w:eastAsia="Times New Roman" w:hAnsi="Times New Roman" w:cs="Times New Roman"/>
          <w:color w:val="000000"/>
          <w:sz w:val="24"/>
          <w:szCs w:val="24"/>
        </w:rPr>
        <w:t xml:space="preserve"> диплом о высшем профессиональном образовании с присвоением квалификации «бакалавр».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w:t>
      </w:r>
      <w:proofErr w:type="spellStart"/>
      <w:r>
        <w:rPr>
          <w:rFonts w:ascii="Times New Roman" w:eastAsia="Times New Roman" w:hAnsi="Times New Roman" w:cs="Times New Roman"/>
          <w:color w:val="000000"/>
          <w:sz w:val="24"/>
          <w:szCs w:val="24"/>
        </w:rPr>
        <w:t>выдается</w:t>
      </w:r>
      <w:proofErr w:type="spellEnd"/>
      <w:r>
        <w:rPr>
          <w:rFonts w:ascii="Times New Roman" w:eastAsia="Times New Roman" w:hAnsi="Times New Roman" w:cs="Times New Roman"/>
          <w:color w:val="000000"/>
          <w:sz w:val="24"/>
          <w:szCs w:val="24"/>
        </w:rPr>
        <w:t xml:space="preserve"> диплом о высшем профессиональном образовании с присвоением квалификации «магистр».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Профили ООП ВПО в рамках направления подготовки бакалавров определяются вузом на основе отраслевых/секторальных рамок квалификаций (при наличии).</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 xml:space="preserve">Нормативный срок освоения ООП ВПО по подготовке бакалавров по направлению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на базе среднего общего при очной форме обучения составляет не менее 4 лет.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Сроки освоения ООП ВПО по подготовке бакалавров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w:t>
      </w:r>
      <w:proofErr w:type="spellStart"/>
      <w:r>
        <w:rPr>
          <w:rFonts w:ascii="Times New Roman" w:eastAsia="Times New Roman" w:hAnsi="Times New Roman" w:cs="Times New Roman"/>
          <w:color w:val="000000"/>
          <w:sz w:val="24"/>
          <w:szCs w:val="24"/>
        </w:rPr>
        <w:t>перезачета</w:t>
      </w:r>
      <w:proofErr w:type="spellEnd"/>
      <w:r>
        <w:rPr>
          <w:rFonts w:ascii="Times New Roman" w:eastAsia="Times New Roman" w:hAnsi="Times New Roman" w:cs="Times New Roman"/>
          <w:color w:val="000000"/>
          <w:sz w:val="24"/>
          <w:szCs w:val="24"/>
        </w:rPr>
        <w:t>) полностью или частично результатов обучения по отдельным дисциплинам (модулям) и (или) отдельным практикам, освоенным (</w:t>
      </w:r>
      <w:proofErr w:type="spellStart"/>
      <w:r>
        <w:rPr>
          <w:rFonts w:ascii="Times New Roman" w:eastAsia="Times New Roman" w:hAnsi="Times New Roman" w:cs="Times New Roman"/>
          <w:color w:val="000000"/>
          <w:sz w:val="24"/>
          <w:szCs w:val="24"/>
        </w:rPr>
        <w:t>пройденным</w:t>
      </w:r>
      <w:proofErr w:type="spellEnd"/>
      <w:r>
        <w:rPr>
          <w:rFonts w:ascii="Times New Roman" w:eastAsia="Times New Roman" w:hAnsi="Times New Roman" w:cs="Times New Roman"/>
          <w:color w:val="000000"/>
          <w:sz w:val="24"/>
          <w:szCs w:val="24"/>
        </w:rPr>
        <w:t>) студентом при получении среднего профессионального образования и (или) высшего образования по иной образовательной программе.</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Иные нормативные сроки освоения ООП ВПО по направлению подготовки бакалавров и магистров устанавливаются </w:t>
      </w:r>
      <w:r w:rsidR="008218B1">
        <w:rPr>
          <w:rFonts w:ascii="Times New Roman" w:eastAsia="Times New Roman" w:hAnsi="Times New Roman" w:cs="Times New Roman"/>
          <w:color w:val="000000"/>
          <w:sz w:val="24"/>
          <w:szCs w:val="24"/>
        </w:rPr>
        <w:t>Кабинетом Министров</w:t>
      </w:r>
      <w:r>
        <w:rPr>
          <w:rFonts w:ascii="Times New Roman" w:eastAsia="Times New Roman" w:hAnsi="Times New Roman" w:cs="Times New Roman"/>
          <w:color w:val="000000"/>
          <w:sz w:val="24"/>
          <w:szCs w:val="24"/>
        </w:rPr>
        <w:t xml:space="preserve"> Кыргызской Республики.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Общая </w:t>
      </w:r>
      <w:proofErr w:type="spellStart"/>
      <w:r>
        <w:rPr>
          <w:rFonts w:ascii="Times New Roman" w:eastAsia="Times New Roman" w:hAnsi="Times New Roman" w:cs="Times New Roman"/>
          <w:b/>
          <w:color w:val="000000"/>
          <w:sz w:val="24"/>
          <w:szCs w:val="24"/>
        </w:rPr>
        <w:t>трудоемкость</w:t>
      </w:r>
      <w:proofErr w:type="spellEnd"/>
      <w:r>
        <w:rPr>
          <w:rFonts w:ascii="Times New Roman" w:eastAsia="Times New Roman" w:hAnsi="Times New Roman" w:cs="Times New Roman"/>
          <w:b/>
          <w:color w:val="000000"/>
          <w:sz w:val="24"/>
          <w:szCs w:val="24"/>
        </w:rPr>
        <w:t xml:space="preserve"> освоения</w:t>
      </w:r>
      <w:r>
        <w:rPr>
          <w:rFonts w:ascii="Times New Roman" w:eastAsia="Times New Roman" w:hAnsi="Times New Roman" w:cs="Times New Roman"/>
          <w:color w:val="000000"/>
          <w:sz w:val="24"/>
          <w:szCs w:val="24"/>
        </w:rPr>
        <w:t xml:space="preserve"> ООП подготовки бакалавров при очной форме обучения составляет не менее 240 кредитов.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ООП ВПО по очной форме обучения за учебный год равна не менее 60 кредитам.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одного семестра равна не менее 30 кредитам (при </w:t>
      </w:r>
      <w:proofErr w:type="spellStart"/>
      <w:r>
        <w:rPr>
          <w:rFonts w:ascii="Times New Roman" w:eastAsia="Times New Roman" w:hAnsi="Times New Roman" w:cs="Times New Roman"/>
          <w:color w:val="000000"/>
          <w:sz w:val="24"/>
          <w:szCs w:val="24"/>
        </w:rPr>
        <w:t>двухсеместровом</w:t>
      </w:r>
      <w:proofErr w:type="spellEnd"/>
      <w:r>
        <w:rPr>
          <w:rFonts w:ascii="Times New Roman" w:eastAsia="Times New Roman" w:hAnsi="Times New Roman" w:cs="Times New Roman"/>
          <w:color w:val="000000"/>
          <w:sz w:val="24"/>
          <w:szCs w:val="24"/>
        </w:rPr>
        <w:t xml:space="preserve"> построении учебного процесса).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Один кредит эквивалентен 30 часам учебной работы студента (включая его аудиторную, самостоятельную работу и все виды аттестации).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завершающего года обучения определяется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необходимости обеспечения общей </w:t>
      </w:r>
      <w:proofErr w:type="spellStart"/>
      <w:r>
        <w:rPr>
          <w:rFonts w:ascii="Times New Roman" w:eastAsia="Times New Roman" w:hAnsi="Times New Roman" w:cs="Times New Roman"/>
          <w:color w:val="000000"/>
          <w:sz w:val="24"/>
          <w:szCs w:val="24"/>
        </w:rPr>
        <w:t>трудоемкости</w:t>
      </w:r>
      <w:proofErr w:type="spellEnd"/>
      <w:r>
        <w:rPr>
          <w:rFonts w:ascii="Times New Roman" w:eastAsia="Times New Roman" w:hAnsi="Times New Roman" w:cs="Times New Roman"/>
          <w:color w:val="000000"/>
          <w:sz w:val="24"/>
          <w:szCs w:val="24"/>
        </w:rPr>
        <w:t xml:space="preserve"> ООП.</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 Цели ООП ВПО по направлению подготовки бакалавра 580100 «Экономика»</w:t>
      </w:r>
      <w:r>
        <w:rPr>
          <w:rFonts w:ascii="Times New Roman" w:eastAsia="Times New Roman" w:hAnsi="Times New Roman" w:cs="Times New Roman"/>
          <w:color w:val="000000"/>
          <w:sz w:val="24"/>
          <w:szCs w:val="24"/>
        </w:rPr>
        <w:t xml:space="preserve"> в области обучения и воспитания личности</w:t>
      </w:r>
      <w:r>
        <w:rPr>
          <w:rFonts w:ascii="Times New Roman" w:eastAsia="Times New Roman" w:hAnsi="Times New Roman" w:cs="Times New Roman"/>
          <w:b/>
          <w:color w:val="000000"/>
          <w:sz w:val="24"/>
          <w:szCs w:val="24"/>
        </w:rPr>
        <w:t xml:space="preserve">.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3.4.1.</w:t>
      </w:r>
      <w:r>
        <w:rPr>
          <w:rFonts w:ascii="Times New Roman" w:eastAsia="Times New Roman" w:hAnsi="Times New Roman" w:cs="Times New Roman"/>
          <w:color w:val="000000"/>
          <w:sz w:val="24"/>
          <w:szCs w:val="24"/>
        </w:rPr>
        <w:t xml:space="preserve"> В области обучения целью ООП ВПО по направлению подготовки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является подготовка в области основ экономических знаний, получение высшего профессионально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3.4.2. </w:t>
      </w:r>
      <w:r>
        <w:rPr>
          <w:rFonts w:ascii="Times New Roman" w:eastAsia="Times New Roman" w:hAnsi="Times New Roman" w:cs="Times New Roman"/>
          <w:color w:val="000000"/>
          <w:sz w:val="24"/>
          <w:szCs w:val="24"/>
        </w:rPr>
        <w:t xml:space="preserve">В области воспитания личности целью ООП ВПО по направлению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является: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формирование</w:t>
      </w:r>
      <w:proofErr w:type="gramEnd"/>
      <w:r>
        <w:rPr>
          <w:rFonts w:ascii="Times New Roman" w:eastAsia="Times New Roman" w:hAnsi="Times New Roman" w:cs="Times New Roman"/>
          <w:color w:val="000000"/>
          <w:sz w:val="24"/>
          <w:szCs w:val="24"/>
        </w:rPr>
        <w:t xml:space="preserve"> социально-личностных качеств студентов: </w:t>
      </w:r>
      <w:proofErr w:type="spellStart"/>
      <w:r>
        <w:rPr>
          <w:rFonts w:ascii="Times New Roman" w:eastAsia="Times New Roman" w:hAnsi="Times New Roman" w:cs="Times New Roman"/>
          <w:color w:val="000000"/>
          <w:sz w:val="24"/>
          <w:szCs w:val="24"/>
        </w:rPr>
        <w:t>целеустремленности</w:t>
      </w:r>
      <w:proofErr w:type="spellEnd"/>
      <w:r>
        <w:rPr>
          <w:rFonts w:ascii="Times New Roman" w:eastAsia="Times New Roman" w:hAnsi="Times New Roman" w:cs="Times New Roman"/>
          <w:color w:val="000000"/>
          <w:sz w:val="24"/>
          <w:szCs w:val="24"/>
        </w:rPr>
        <w:t xml:space="preserve">, организованности, трудолюбия, ответственности, гражданственности, </w:t>
      </w:r>
      <w:proofErr w:type="spellStart"/>
      <w:r>
        <w:rPr>
          <w:rFonts w:ascii="Times New Roman" w:eastAsia="Times New Roman" w:hAnsi="Times New Roman" w:cs="Times New Roman"/>
          <w:color w:val="000000"/>
          <w:sz w:val="24"/>
          <w:szCs w:val="24"/>
        </w:rPr>
        <w:t>коммуникативности</w:t>
      </w:r>
      <w:proofErr w:type="spellEnd"/>
      <w:r>
        <w:rPr>
          <w:rFonts w:ascii="Times New Roman" w:eastAsia="Times New Roman" w:hAnsi="Times New Roman" w:cs="Times New Roman"/>
          <w:color w:val="000000"/>
          <w:sz w:val="24"/>
          <w:szCs w:val="24"/>
        </w:rPr>
        <w:t xml:space="preserve">, толерантности, повышения общей культуры и т.д.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 Область профессиональной деятельности выпускников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Область профессиональной деятельности выпускников по направлению подготовки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включает: </w:t>
      </w:r>
    </w:p>
    <w:p w:rsidR="0069058E" w:rsidRDefault="00C54B4A">
      <w:pPr>
        <w:numPr>
          <w:ilvl w:val="0"/>
          <w:numId w:val="1"/>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экономические</w:t>
      </w:r>
      <w:proofErr w:type="gramEnd"/>
      <w:r>
        <w:rPr>
          <w:rFonts w:ascii="Times New Roman" w:eastAsia="Times New Roman" w:hAnsi="Times New Roman" w:cs="Times New Roman"/>
          <w:color w:val="000000"/>
          <w:sz w:val="24"/>
          <w:szCs w:val="24"/>
        </w:rPr>
        <w:t>, финансовые, маркетинговые, производственно-экономические и аналитические службы организаций различных отраслей, сфер и форм собственности;</w:t>
      </w:r>
    </w:p>
    <w:p w:rsidR="0069058E" w:rsidRDefault="00C54B4A">
      <w:pPr>
        <w:numPr>
          <w:ilvl w:val="0"/>
          <w:numId w:val="1"/>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финансовые</w:t>
      </w:r>
      <w:proofErr w:type="gramEnd"/>
      <w:r>
        <w:rPr>
          <w:rFonts w:ascii="Times New Roman" w:eastAsia="Times New Roman" w:hAnsi="Times New Roman" w:cs="Times New Roman"/>
          <w:color w:val="000000"/>
          <w:sz w:val="24"/>
          <w:szCs w:val="24"/>
        </w:rPr>
        <w:t>, кредитные и страховые учреждения;</w:t>
      </w:r>
    </w:p>
    <w:p w:rsidR="0069058E" w:rsidRDefault="00C54B4A">
      <w:pPr>
        <w:numPr>
          <w:ilvl w:val="0"/>
          <w:numId w:val="1"/>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органы</w:t>
      </w:r>
      <w:proofErr w:type="gramEnd"/>
      <w:r>
        <w:rPr>
          <w:rFonts w:ascii="Times New Roman" w:eastAsia="Times New Roman" w:hAnsi="Times New Roman" w:cs="Times New Roman"/>
          <w:color w:val="000000"/>
          <w:sz w:val="24"/>
          <w:szCs w:val="24"/>
        </w:rPr>
        <w:t xml:space="preserve"> государственной и муниципальной власти;</w:t>
      </w:r>
    </w:p>
    <w:p w:rsidR="0069058E" w:rsidRDefault="00C54B4A">
      <w:pPr>
        <w:numPr>
          <w:ilvl w:val="0"/>
          <w:numId w:val="1"/>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академические</w:t>
      </w:r>
      <w:proofErr w:type="gramEnd"/>
      <w:r>
        <w:rPr>
          <w:rFonts w:ascii="Times New Roman" w:eastAsia="Times New Roman" w:hAnsi="Times New Roman" w:cs="Times New Roman"/>
          <w:color w:val="000000"/>
          <w:sz w:val="24"/>
          <w:szCs w:val="24"/>
        </w:rPr>
        <w:t xml:space="preserve"> и ведомственные научно-исследовательские организации;</w:t>
      </w:r>
    </w:p>
    <w:p w:rsidR="0069058E" w:rsidRDefault="00C54B4A">
      <w:pPr>
        <w:numPr>
          <w:ilvl w:val="0"/>
          <w:numId w:val="1"/>
        </w:numPr>
        <w:pBdr>
          <w:top w:val="nil"/>
          <w:left w:val="nil"/>
          <w:bottom w:val="nil"/>
          <w:right w:val="nil"/>
          <w:between w:val="nil"/>
        </w:pBdr>
        <w:tabs>
          <w:tab w:val="left" w:pos="709"/>
        </w:tabs>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общеобразовательные</w:t>
      </w:r>
      <w:proofErr w:type="gramEnd"/>
      <w:r>
        <w:rPr>
          <w:rFonts w:ascii="Times New Roman" w:eastAsia="Times New Roman" w:hAnsi="Times New Roman" w:cs="Times New Roman"/>
          <w:color w:val="000000"/>
          <w:sz w:val="24"/>
          <w:szCs w:val="24"/>
        </w:rPr>
        <w:t xml:space="preserve"> учреждения, образовательные учреждения начального профессионального, среднего профессионального, высшего профессионального и дополнительного профессионального образования.</w:t>
      </w:r>
    </w:p>
    <w:p w:rsidR="0069058E" w:rsidRDefault="00C54B4A">
      <w:pPr>
        <w:pBdr>
          <w:top w:val="nil"/>
          <w:left w:val="nil"/>
          <w:bottom w:val="nil"/>
          <w:right w:val="nil"/>
          <w:between w:val="nil"/>
        </w:pBdr>
        <w:tabs>
          <w:tab w:val="left" w:pos="993"/>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3.6. Объекты профессиональной деятельности выпускников</w:t>
      </w:r>
      <w:r>
        <w:rPr>
          <w:rFonts w:ascii="Times New Roman" w:eastAsia="Times New Roman" w:hAnsi="Times New Roman" w:cs="Times New Roman"/>
          <w:color w:val="000000"/>
          <w:sz w:val="24"/>
          <w:szCs w:val="24"/>
        </w:rPr>
        <w:tab/>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Объектами профессиональной деятельности выпускников по направлению подготовки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являются: </w:t>
      </w:r>
    </w:p>
    <w:p w:rsidR="0069058E" w:rsidRDefault="00C54B4A">
      <w:pPr>
        <w:numPr>
          <w:ilvl w:val="0"/>
          <w:numId w:val="1"/>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поведение</w:t>
      </w:r>
      <w:proofErr w:type="gramEnd"/>
      <w:r>
        <w:rPr>
          <w:rFonts w:ascii="Times New Roman" w:eastAsia="Times New Roman" w:hAnsi="Times New Roman" w:cs="Times New Roman"/>
          <w:color w:val="000000"/>
          <w:sz w:val="24"/>
          <w:szCs w:val="24"/>
        </w:rPr>
        <w:t xml:space="preserve"> хозяйствующих агентов, их затраты и результаты;</w:t>
      </w:r>
    </w:p>
    <w:p w:rsidR="0069058E" w:rsidRDefault="00C54B4A">
      <w:pPr>
        <w:numPr>
          <w:ilvl w:val="0"/>
          <w:numId w:val="1"/>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функционирующие</w:t>
      </w:r>
      <w:proofErr w:type="gramEnd"/>
      <w:r>
        <w:rPr>
          <w:rFonts w:ascii="Times New Roman" w:eastAsia="Times New Roman" w:hAnsi="Times New Roman" w:cs="Times New Roman"/>
          <w:color w:val="000000"/>
          <w:sz w:val="24"/>
          <w:szCs w:val="24"/>
        </w:rPr>
        <w:t xml:space="preserve"> рынки;</w:t>
      </w:r>
    </w:p>
    <w:p w:rsidR="0069058E" w:rsidRDefault="00C54B4A">
      <w:pPr>
        <w:numPr>
          <w:ilvl w:val="0"/>
          <w:numId w:val="1"/>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денежные</w:t>
      </w:r>
      <w:proofErr w:type="gramEnd"/>
      <w:r>
        <w:rPr>
          <w:rFonts w:ascii="Times New Roman" w:eastAsia="Times New Roman" w:hAnsi="Times New Roman" w:cs="Times New Roman"/>
          <w:color w:val="000000"/>
          <w:sz w:val="24"/>
          <w:szCs w:val="24"/>
        </w:rPr>
        <w:t xml:space="preserve">, финансовые и информационные потоки; </w:t>
      </w:r>
    </w:p>
    <w:p w:rsidR="0069058E" w:rsidRDefault="00C54B4A">
      <w:pPr>
        <w:numPr>
          <w:ilvl w:val="0"/>
          <w:numId w:val="1"/>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финансы</w:t>
      </w:r>
      <w:proofErr w:type="gramEnd"/>
      <w:r>
        <w:rPr>
          <w:rFonts w:ascii="Times New Roman" w:eastAsia="Times New Roman" w:hAnsi="Times New Roman" w:cs="Times New Roman"/>
          <w:color w:val="000000"/>
          <w:sz w:val="24"/>
          <w:szCs w:val="24"/>
        </w:rPr>
        <w:t xml:space="preserve"> субъектов хозяйствования;</w:t>
      </w:r>
    </w:p>
    <w:p w:rsidR="0069058E" w:rsidRDefault="00C54B4A">
      <w:pPr>
        <w:numPr>
          <w:ilvl w:val="0"/>
          <w:numId w:val="1"/>
        </w:numPr>
        <w:pBdr>
          <w:top w:val="nil"/>
          <w:left w:val="nil"/>
          <w:bottom w:val="nil"/>
          <w:right w:val="nil"/>
          <w:between w:val="nil"/>
        </w:pBdr>
        <w:spacing w:line="240" w:lineRule="auto"/>
        <w:ind w:left="0" w:hanging="2"/>
        <w:jc w:val="both"/>
        <w:rPr>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производственные</w:t>
      </w:r>
      <w:proofErr w:type="gramEnd"/>
      <w:r>
        <w:rPr>
          <w:rFonts w:ascii="Times New Roman" w:eastAsia="Times New Roman" w:hAnsi="Times New Roman" w:cs="Times New Roman"/>
          <w:color w:val="000000"/>
          <w:sz w:val="24"/>
          <w:szCs w:val="24"/>
        </w:rPr>
        <w:t xml:space="preserve"> процессы.</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3.7. Виды профессиональной деятельности выпускников: </w:t>
      </w:r>
    </w:p>
    <w:p w:rsidR="0069058E" w:rsidRDefault="00C54B4A">
      <w:pPr>
        <w:numPr>
          <w:ilvl w:val="0"/>
          <w:numId w:val="9"/>
        </w:numPr>
        <w:pBdr>
          <w:top w:val="nil"/>
          <w:left w:val="nil"/>
          <w:bottom w:val="nil"/>
          <w:right w:val="nil"/>
          <w:between w:val="nil"/>
        </w:pBdr>
        <w:tabs>
          <w:tab w:val="left" w:pos="0"/>
          <w:tab w:val="left" w:pos="426"/>
        </w:tabs>
        <w:spacing w:line="240" w:lineRule="auto"/>
        <w:ind w:left="0" w:hanging="2"/>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расчетно</w:t>
      </w:r>
      <w:proofErr w:type="spellEnd"/>
      <w:proofErr w:type="gramEnd"/>
      <w:r>
        <w:rPr>
          <w:rFonts w:ascii="Times New Roman" w:eastAsia="Times New Roman" w:hAnsi="Times New Roman" w:cs="Times New Roman"/>
          <w:color w:val="000000"/>
          <w:sz w:val="24"/>
          <w:szCs w:val="24"/>
        </w:rPr>
        <w:t>-экономическая;</w:t>
      </w:r>
    </w:p>
    <w:p w:rsidR="0069058E" w:rsidRDefault="00C54B4A">
      <w:pPr>
        <w:numPr>
          <w:ilvl w:val="0"/>
          <w:numId w:val="9"/>
        </w:numPr>
        <w:pBdr>
          <w:top w:val="nil"/>
          <w:left w:val="nil"/>
          <w:bottom w:val="nil"/>
          <w:right w:val="nil"/>
          <w:between w:val="nil"/>
        </w:pBdr>
        <w:tabs>
          <w:tab w:val="left" w:pos="0"/>
          <w:tab w:val="left" w:pos="426"/>
        </w:tabs>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аналитическая</w:t>
      </w:r>
      <w:proofErr w:type="gramEnd"/>
      <w:r>
        <w:rPr>
          <w:rFonts w:ascii="Times New Roman" w:eastAsia="Times New Roman" w:hAnsi="Times New Roman" w:cs="Times New Roman"/>
          <w:color w:val="000000"/>
          <w:sz w:val="24"/>
          <w:szCs w:val="24"/>
        </w:rPr>
        <w:t>, научно-исследовательская;</w:t>
      </w:r>
    </w:p>
    <w:p w:rsidR="0069058E" w:rsidRDefault="00C54B4A">
      <w:pPr>
        <w:numPr>
          <w:ilvl w:val="0"/>
          <w:numId w:val="9"/>
        </w:numPr>
        <w:pBdr>
          <w:top w:val="nil"/>
          <w:left w:val="nil"/>
          <w:bottom w:val="nil"/>
          <w:right w:val="nil"/>
          <w:between w:val="nil"/>
        </w:pBdr>
        <w:tabs>
          <w:tab w:val="left" w:pos="0"/>
          <w:tab w:val="left" w:pos="426"/>
        </w:tabs>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организационно</w:t>
      </w:r>
      <w:proofErr w:type="gramEnd"/>
      <w:r>
        <w:rPr>
          <w:rFonts w:ascii="Times New Roman" w:eastAsia="Times New Roman" w:hAnsi="Times New Roman" w:cs="Times New Roman"/>
          <w:color w:val="000000"/>
          <w:sz w:val="24"/>
          <w:szCs w:val="24"/>
        </w:rPr>
        <w:t>-управленческая;</w:t>
      </w:r>
    </w:p>
    <w:p w:rsidR="0069058E" w:rsidRDefault="00C54B4A">
      <w:pPr>
        <w:numPr>
          <w:ilvl w:val="0"/>
          <w:numId w:val="9"/>
        </w:numPr>
        <w:pBdr>
          <w:top w:val="nil"/>
          <w:left w:val="nil"/>
          <w:bottom w:val="nil"/>
          <w:right w:val="nil"/>
          <w:between w:val="nil"/>
        </w:pBdr>
        <w:tabs>
          <w:tab w:val="left" w:pos="0"/>
          <w:tab w:val="left" w:pos="426"/>
        </w:tabs>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предпринимательская</w:t>
      </w:r>
      <w:proofErr w:type="gramEnd"/>
      <w:r>
        <w:rPr>
          <w:rFonts w:ascii="Times New Roman" w:eastAsia="Times New Roman" w:hAnsi="Times New Roman" w:cs="Times New Roman"/>
          <w:color w:val="000000"/>
          <w:sz w:val="24"/>
          <w:szCs w:val="24"/>
        </w:rPr>
        <w:t xml:space="preserve">; </w:t>
      </w:r>
    </w:p>
    <w:p w:rsidR="0069058E" w:rsidRDefault="00C54B4A">
      <w:pPr>
        <w:pBdr>
          <w:top w:val="nil"/>
          <w:left w:val="nil"/>
          <w:bottom w:val="nil"/>
          <w:right w:val="nil"/>
          <w:between w:val="nil"/>
        </w:pBdr>
        <w:tabs>
          <w:tab w:val="left" w:pos="0"/>
          <w:tab w:val="left" w:pos="426"/>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Конкретные виды профессиональной деятельности, к которым готовится выпускник, должны определять содержание его образовательной программы, разрабатываемой вузом на основании соответствующего профессионального стандарта (при наличии) или совместно с заинтересованными работодателями на основе их квалификационных требований.</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3.8. Задачи профессиональной деятельности бакалавра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Бакалавр по направлению подготовки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должен решать следующие задачи в соответствующей области профессиональной деятельности и профессионального стандарта (при наличии):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1) </w:t>
      </w:r>
      <w:proofErr w:type="spellStart"/>
      <w:r>
        <w:rPr>
          <w:rFonts w:ascii="Times New Roman" w:eastAsia="Times New Roman" w:hAnsi="Times New Roman" w:cs="Times New Roman"/>
          <w:b/>
          <w:i/>
          <w:color w:val="000000"/>
          <w:sz w:val="24"/>
          <w:szCs w:val="24"/>
        </w:rPr>
        <w:t>Расчетно</w:t>
      </w:r>
      <w:proofErr w:type="spellEnd"/>
      <w:r>
        <w:rPr>
          <w:rFonts w:ascii="Times New Roman" w:eastAsia="Times New Roman" w:hAnsi="Times New Roman" w:cs="Times New Roman"/>
          <w:b/>
          <w:i/>
          <w:color w:val="000000"/>
          <w:sz w:val="24"/>
          <w:szCs w:val="24"/>
        </w:rPr>
        <w:t>-экономическая деятельность</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подготовка</w:t>
      </w:r>
      <w:proofErr w:type="gramEnd"/>
      <w:r>
        <w:rPr>
          <w:rFonts w:ascii="Times New Roman" w:eastAsia="Times New Roman" w:hAnsi="Times New Roman" w:cs="Times New Roman"/>
          <w:color w:val="000000"/>
          <w:sz w:val="24"/>
          <w:szCs w:val="24"/>
        </w:rPr>
        <w:t xml:space="preserve"> исходных данных для проведения </w:t>
      </w:r>
      <w:proofErr w:type="spellStart"/>
      <w:r>
        <w:rPr>
          <w:rFonts w:ascii="Times New Roman" w:eastAsia="Times New Roman" w:hAnsi="Times New Roman" w:cs="Times New Roman"/>
          <w:color w:val="000000"/>
          <w:sz w:val="24"/>
          <w:szCs w:val="24"/>
        </w:rPr>
        <w:t>расчетов</w:t>
      </w:r>
      <w:proofErr w:type="spellEnd"/>
      <w:r>
        <w:rPr>
          <w:rFonts w:ascii="Times New Roman" w:eastAsia="Times New Roman" w:hAnsi="Times New Roman" w:cs="Times New Roman"/>
          <w:color w:val="000000"/>
          <w:sz w:val="24"/>
          <w:szCs w:val="24"/>
        </w:rPr>
        <w:t xml:space="preserve"> экономических и социально-экономических показателей, характеризующих деятельность хозяйствующих субъектов;</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проведение</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расчетов</w:t>
      </w:r>
      <w:proofErr w:type="spellEnd"/>
      <w:r>
        <w:rPr>
          <w:rFonts w:ascii="Times New Roman" w:eastAsia="Times New Roman" w:hAnsi="Times New Roman" w:cs="Times New Roman"/>
          <w:color w:val="000000"/>
          <w:sz w:val="24"/>
          <w:szCs w:val="24"/>
        </w:rPr>
        <w:t xml:space="preserve"> экономических и социально-экономических показателей на основе типовых методик,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действующей нормативно-правовой базы;</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разработка</w:t>
      </w:r>
      <w:proofErr w:type="gramEnd"/>
      <w:r>
        <w:rPr>
          <w:rFonts w:ascii="Times New Roman" w:eastAsia="Times New Roman" w:hAnsi="Times New Roman" w:cs="Times New Roman"/>
          <w:color w:val="000000"/>
          <w:sz w:val="24"/>
          <w:szCs w:val="24"/>
        </w:rPr>
        <w:t xml:space="preserve"> экономических разделов планов предприятий различных форм собственности, организаций, ведомств;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2) Аналитическая, научно-исследовательская деятельность </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поиск</w:t>
      </w:r>
      <w:proofErr w:type="gramEnd"/>
      <w:r>
        <w:rPr>
          <w:rFonts w:ascii="Times New Roman" w:eastAsia="Times New Roman" w:hAnsi="Times New Roman" w:cs="Times New Roman"/>
          <w:color w:val="000000"/>
          <w:sz w:val="24"/>
          <w:szCs w:val="24"/>
        </w:rPr>
        <w:t xml:space="preserve"> информации по полученному заданию, сбор и анализ данных, необходимых для проведения конкретных экономических </w:t>
      </w:r>
      <w:proofErr w:type="spellStart"/>
      <w:r>
        <w:rPr>
          <w:rFonts w:ascii="Times New Roman" w:eastAsia="Times New Roman" w:hAnsi="Times New Roman" w:cs="Times New Roman"/>
          <w:color w:val="000000"/>
          <w:sz w:val="24"/>
          <w:szCs w:val="24"/>
        </w:rPr>
        <w:t>расчетов</w:t>
      </w:r>
      <w:proofErr w:type="spellEnd"/>
      <w:r>
        <w:rPr>
          <w:rFonts w:ascii="Times New Roman" w:eastAsia="Times New Roman" w:hAnsi="Times New Roman" w:cs="Times New Roman"/>
          <w:color w:val="000000"/>
          <w:sz w:val="24"/>
          <w:szCs w:val="24"/>
        </w:rPr>
        <w:t>;</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обработка</w:t>
      </w:r>
      <w:proofErr w:type="gramEnd"/>
      <w:r>
        <w:rPr>
          <w:rFonts w:ascii="Times New Roman" w:eastAsia="Times New Roman" w:hAnsi="Times New Roman" w:cs="Times New Roman"/>
          <w:color w:val="000000"/>
          <w:sz w:val="24"/>
          <w:szCs w:val="24"/>
        </w:rPr>
        <w:t xml:space="preserve">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изучение</w:t>
      </w:r>
      <w:proofErr w:type="gramEnd"/>
      <w:r>
        <w:rPr>
          <w:rFonts w:ascii="Times New Roman" w:eastAsia="Times New Roman" w:hAnsi="Times New Roman" w:cs="Times New Roman"/>
          <w:color w:val="000000"/>
          <w:sz w:val="24"/>
          <w:szCs w:val="24"/>
        </w:rPr>
        <w:t xml:space="preserve">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анализ</w:t>
      </w:r>
      <w:proofErr w:type="gramEnd"/>
      <w:r>
        <w:rPr>
          <w:rFonts w:ascii="Times New Roman" w:eastAsia="Times New Roman" w:hAnsi="Times New Roman" w:cs="Times New Roman"/>
          <w:color w:val="000000"/>
          <w:sz w:val="24"/>
          <w:szCs w:val="24"/>
        </w:rPr>
        <w:t xml:space="preserve"> и интерпретация показателей, характеризующих социально-экономические процессы и явления на микро и макроуровне;</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подготовка</w:t>
      </w:r>
      <w:proofErr w:type="gramEnd"/>
      <w:r>
        <w:rPr>
          <w:rFonts w:ascii="Times New Roman" w:eastAsia="Times New Roman" w:hAnsi="Times New Roman" w:cs="Times New Roman"/>
          <w:color w:val="000000"/>
          <w:sz w:val="24"/>
          <w:szCs w:val="24"/>
        </w:rPr>
        <w:t xml:space="preserve"> информационных, аналитических </w:t>
      </w:r>
      <w:proofErr w:type="spellStart"/>
      <w:r>
        <w:rPr>
          <w:rFonts w:ascii="Times New Roman" w:eastAsia="Times New Roman" w:hAnsi="Times New Roman" w:cs="Times New Roman"/>
          <w:color w:val="000000"/>
          <w:sz w:val="24"/>
          <w:szCs w:val="24"/>
        </w:rPr>
        <w:t>отчетов</w:t>
      </w:r>
      <w:proofErr w:type="spellEnd"/>
      <w:r>
        <w:rPr>
          <w:rFonts w:ascii="Times New Roman" w:eastAsia="Times New Roman" w:hAnsi="Times New Roman" w:cs="Times New Roman"/>
          <w:color w:val="000000"/>
          <w:sz w:val="24"/>
          <w:szCs w:val="24"/>
        </w:rPr>
        <w:t>;</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3) Организационно – управленческая деятельность</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участие</w:t>
      </w:r>
      <w:proofErr w:type="gramEnd"/>
      <w:r>
        <w:rPr>
          <w:rFonts w:ascii="Times New Roman" w:eastAsia="Times New Roman" w:hAnsi="Times New Roman" w:cs="Times New Roman"/>
          <w:color w:val="000000"/>
          <w:sz w:val="24"/>
          <w:szCs w:val="24"/>
        </w:rPr>
        <w:t xml:space="preserve"> в разработке вариантов управленческих решений, обосновании их выбора на основе критериев социально-экономической эффективности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рисков и возможных социально-экономических последствий принимаемых решений;</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организация</w:t>
      </w:r>
      <w:proofErr w:type="gramEnd"/>
      <w:r>
        <w:rPr>
          <w:rFonts w:ascii="Times New Roman" w:eastAsia="Times New Roman" w:hAnsi="Times New Roman" w:cs="Times New Roman"/>
          <w:color w:val="000000"/>
          <w:sz w:val="24"/>
          <w:szCs w:val="24"/>
        </w:rPr>
        <w:t xml:space="preserve"> выполнения порученного этапа работы;</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lastRenderedPageBreak/>
        <w:t>оперативное</w:t>
      </w:r>
      <w:proofErr w:type="gramEnd"/>
      <w:r>
        <w:rPr>
          <w:rFonts w:ascii="Times New Roman" w:eastAsia="Times New Roman" w:hAnsi="Times New Roman" w:cs="Times New Roman"/>
          <w:color w:val="000000"/>
          <w:sz w:val="24"/>
          <w:szCs w:val="24"/>
        </w:rPr>
        <w:t xml:space="preserve"> управление малыми коллективами и группами, сформированными для реализации конкретного экономического проекта;</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участие</w:t>
      </w:r>
      <w:proofErr w:type="gramEnd"/>
      <w:r>
        <w:rPr>
          <w:rFonts w:ascii="Times New Roman" w:eastAsia="Times New Roman" w:hAnsi="Times New Roman" w:cs="Times New Roman"/>
          <w:color w:val="000000"/>
          <w:sz w:val="24"/>
          <w:szCs w:val="24"/>
        </w:rPr>
        <w:t xml:space="preserve">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правовых, административных и других ограничений;</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4) Предпринимательская деятельность </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планирование</w:t>
      </w:r>
      <w:proofErr w:type="gramEnd"/>
      <w:r>
        <w:rPr>
          <w:rFonts w:ascii="Times New Roman" w:eastAsia="Times New Roman" w:hAnsi="Times New Roman" w:cs="Times New Roman"/>
          <w:color w:val="000000"/>
          <w:sz w:val="24"/>
          <w:szCs w:val="24"/>
        </w:rPr>
        <w:t xml:space="preserve"> и организация предпринимательской деятельности; </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обоснование</w:t>
      </w:r>
      <w:proofErr w:type="gramEnd"/>
      <w:r>
        <w:rPr>
          <w:rFonts w:ascii="Times New Roman" w:eastAsia="Times New Roman" w:hAnsi="Times New Roman" w:cs="Times New Roman"/>
          <w:color w:val="000000"/>
          <w:sz w:val="24"/>
          <w:szCs w:val="24"/>
        </w:rPr>
        <w:t xml:space="preserve"> целей бизнеса и определения способов их достижения; </w:t>
      </w:r>
    </w:p>
    <w:p w:rsidR="0069058E" w:rsidRDefault="00C54B4A">
      <w:pPr>
        <w:numPr>
          <w:ilvl w:val="0"/>
          <w:numId w:val="5"/>
        </w:numPr>
        <w:pBdr>
          <w:top w:val="nil"/>
          <w:left w:val="nil"/>
          <w:bottom w:val="nil"/>
          <w:right w:val="nil"/>
          <w:between w:val="nil"/>
        </w:pBdr>
        <w:spacing w:line="240" w:lineRule="auto"/>
        <w:ind w:left="0" w:hanging="2"/>
        <w:jc w:val="both"/>
        <w:rPr>
          <w:color w:val="000000"/>
          <w:sz w:val="24"/>
          <w:szCs w:val="24"/>
        </w:rPr>
      </w:pPr>
      <w:bookmarkStart w:id="2" w:name="_heading=h.30j0zll" w:colFirst="0" w:colLast="0"/>
      <w:bookmarkEnd w:id="2"/>
      <w:proofErr w:type="gramStart"/>
      <w:r>
        <w:rPr>
          <w:rFonts w:ascii="Times New Roman" w:eastAsia="Times New Roman" w:hAnsi="Times New Roman" w:cs="Times New Roman"/>
          <w:color w:val="000000"/>
          <w:sz w:val="24"/>
          <w:szCs w:val="24"/>
        </w:rPr>
        <w:t>оценка</w:t>
      </w:r>
      <w:proofErr w:type="gramEnd"/>
      <w:r>
        <w:rPr>
          <w:rFonts w:ascii="Times New Roman" w:eastAsia="Times New Roman" w:hAnsi="Times New Roman" w:cs="Times New Roman"/>
          <w:color w:val="000000"/>
          <w:sz w:val="24"/>
          <w:szCs w:val="24"/>
        </w:rPr>
        <w:t xml:space="preserve"> конкурентоспособности и определение экономической эффективности фирмы (бизнеса);</w:t>
      </w:r>
    </w:p>
    <w:p w:rsidR="0069058E" w:rsidRDefault="00C54B4A">
      <w:pPr>
        <w:pBdr>
          <w:top w:val="nil"/>
          <w:left w:val="nil"/>
          <w:bottom w:val="nil"/>
          <w:right w:val="nil"/>
          <w:between w:val="nil"/>
        </w:pBdr>
        <w:spacing w:before="12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Общие требования к условиям реализации ООП</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 Общие требования к правам и обязанностям вуза при реализации ООП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4.1.1. </w:t>
      </w:r>
      <w:r>
        <w:rPr>
          <w:rFonts w:ascii="Times New Roman" w:eastAsia="Times New Roman" w:hAnsi="Times New Roman" w:cs="Times New Roman"/>
          <w:color w:val="000000"/>
          <w:sz w:val="24"/>
          <w:szCs w:val="24"/>
        </w:rPr>
        <w:t xml:space="preserve">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и утверждается </w:t>
      </w:r>
      <w:proofErr w:type="spellStart"/>
      <w:r>
        <w:rPr>
          <w:rFonts w:ascii="Times New Roman" w:eastAsia="Times New Roman" w:hAnsi="Times New Roman" w:cs="Times New Roman"/>
          <w:color w:val="000000"/>
          <w:sz w:val="24"/>
          <w:szCs w:val="24"/>
        </w:rPr>
        <w:t>ученым</w:t>
      </w:r>
      <w:proofErr w:type="spellEnd"/>
      <w:r>
        <w:rPr>
          <w:rFonts w:ascii="Times New Roman" w:eastAsia="Times New Roman" w:hAnsi="Times New Roman" w:cs="Times New Roman"/>
          <w:color w:val="000000"/>
          <w:sz w:val="24"/>
          <w:szCs w:val="24"/>
        </w:rPr>
        <w:t xml:space="preserve"> советом вуза.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Вузы обязаны не реже одного раза в 5 лет обновлять ООП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разработке стратегии по обеспечению качества подготовки выпускников;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мониторинге, периодическом рецензировании образовательных программ;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разработке объективных процедур оценки уровня знаний и умений студентов, компетенций выпускников на основе </w:t>
      </w:r>
      <w:proofErr w:type="spellStart"/>
      <w:r>
        <w:rPr>
          <w:rFonts w:ascii="Times New Roman" w:eastAsia="Times New Roman" w:hAnsi="Times New Roman" w:cs="Times New Roman"/>
          <w:color w:val="000000"/>
          <w:sz w:val="24"/>
          <w:szCs w:val="24"/>
        </w:rPr>
        <w:t>четких</w:t>
      </w:r>
      <w:proofErr w:type="spellEnd"/>
      <w:r>
        <w:rPr>
          <w:rFonts w:ascii="Times New Roman" w:eastAsia="Times New Roman" w:hAnsi="Times New Roman" w:cs="Times New Roman"/>
          <w:color w:val="000000"/>
          <w:sz w:val="24"/>
          <w:szCs w:val="24"/>
        </w:rPr>
        <w:t xml:space="preserve"> согласованных критериев;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обеспечении качества и компетентности преподавательского состава;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обеспечении достаточными ресурсами всех реализуемых образовательных программ, контроле эффективности их использования, в том числе </w:t>
      </w:r>
      <w:proofErr w:type="spellStart"/>
      <w:r>
        <w:rPr>
          <w:rFonts w:ascii="Times New Roman" w:eastAsia="Times New Roman" w:hAnsi="Times New Roman" w:cs="Times New Roman"/>
          <w:color w:val="000000"/>
          <w:sz w:val="24"/>
          <w:szCs w:val="24"/>
        </w:rPr>
        <w:t>путем</w:t>
      </w:r>
      <w:proofErr w:type="spellEnd"/>
      <w:r>
        <w:rPr>
          <w:rFonts w:ascii="Times New Roman" w:eastAsia="Times New Roman" w:hAnsi="Times New Roman" w:cs="Times New Roman"/>
          <w:color w:val="000000"/>
          <w:sz w:val="24"/>
          <w:szCs w:val="24"/>
        </w:rPr>
        <w:t xml:space="preserve"> опроса обучаемых;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регулярном проведении </w:t>
      </w:r>
      <w:proofErr w:type="spellStart"/>
      <w:r>
        <w:rPr>
          <w:rFonts w:ascii="Times New Roman" w:eastAsia="Times New Roman" w:hAnsi="Times New Roman" w:cs="Times New Roman"/>
          <w:color w:val="000000"/>
          <w:sz w:val="24"/>
          <w:szCs w:val="24"/>
        </w:rPr>
        <w:t>самообследования</w:t>
      </w:r>
      <w:proofErr w:type="spellEnd"/>
      <w:r>
        <w:rPr>
          <w:rFonts w:ascii="Times New Roman" w:eastAsia="Times New Roman" w:hAnsi="Times New Roman" w:cs="Times New Roman"/>
          <w:color w:val="000000"/>
          <w:sz w:val="24"/>
          <w:szCs w:val="24"/>
        </w:rPr>
        <w:t xml:space="preserve"> по согласованным критериям для оценки своей деятельности (стратегии) и сопоставления с другими образовательными учреждениями; </w:t>
      </w:r>
    </w:p>
    <w:p w:rsidR="0069058E" w:rsidRDefault="00C54B4A">
      <w:pPr>
        <w:numPr>
          <w:ilvl w:val="0"/>
          <w:numId w:val="6"/>
        </w:numPr>
        <w:pBdr>
          <w:top w:val="nil"/>
          <w:left w:val="nil"/>
          <w:bottom w:val="nil"/>
          <w:right w:val="nil"/>
          <w:between w:val="nil"/>
        </w:pBdr>
        <w:spacing w:line="240" w:lineRule="auto"/>
        <w:ind w:left="0" w:hanging="2"/>
        <w:jc w:val="both"/>
        <w:rPr>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информировании общественности о результатах своей деятельности, планах, инновациях.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4.1.2. </w:t>
      </w:r>
      <w:r>
        <w:rPr>
          <w:rFonts w:ascii="Times New Roman" w:eastAsia="Times New Roman" w:hAnsi="Times New Roman" w:cs="Times New Roman"/>
          <w:color w:val="000000"/>
          <w:sz w:val="24"/>
          <w:szCs w:val="24"/>
        </w:rPr>
        <w:t xml:space="preserve">Оценка качества подготовки студентов и выпускников должна включать их текущую, промежуточную и итоговую государственную аттестацию. Базы оценочных средств разрабатываются и утверждаются вузом.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аттестации студентов и выпускников, к содержанию, </w:t>
      </w:r>
      <w:proofErr w:type="spellStart"/>
      <w:r>
        <w:rPr>
          <w:rFonts w:ascii="Times New Roman" w:eastAsia="Times New Roman" w:hAnsi="Times New Roman" w:cs="Times New Roman"/>
          <w:color w:val="000000"/>
          <w:sz w:val="24"/>
          <w:szCs w:val="24"/>
        </w:rPr>
        <w:t>объему</w:t>
      </w:r>
      <w:proofErr w:type="spellEnd"/>
      <w:r>
        <w:rPr>
          <w:rFonts w:ascii="Times New Roman" w:eastAsia="Times New Roman" w:hAnsi="Times New Roman" w:cs="Times New Roman"/>
          <w:color w:val="000000"/>
          <w:sz w:val="24"/>
          <w:szCs w:val="24"/>
        </w:rPr>
        <w:t xml:space="preserve"> и структуре выпускных квалификационных работ определяются вузом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Положения об итоговой государственной аттестации выпускников вузов.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4.1.3.</w:t>
      </w:r>
      <w:r>
        <w:rPr>
          <w:rFonts w:ascii="Times New Roman" w:eastAsia="Times New Roman" w:hAnsi="Times New Roman" w:cs="Times New Roman"/>
          <w:color w:val="000000"/>
          <w:sz w:val="24"/>
          <w:szCs w:val="24"/>
        </w:rPr>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системно-деятельного характера). Вуз обязан сформировать социокультурную среду вуза, создать условия, необходимые для всестороннего развития личности.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4.1.4.</w:t>
      </w:r>
      <w:r>
        <w:rPr>
          <w:rFonts w:ascii="Times New Roman" w:eastAsia="Times New Roman" w:hAnsi="Times New Roman" w:cs="Times New Roman"/>
          <w:color w:val="000000"/>
          <w:sz w:val="24"/>
          <w:szCs w:val="24"/>
        </w:rPr>
        <w:t xml:space="preserve"> ООП вузов должна содержать дисциплины по выбору студента. Порядок формирования дисциплин по выбору студента устанавливает </w:t>
      </w:r>
      <w:proofErr w:type="spellStart"/>
      <w:r>
        <w:rPr>
          <w:rFonts w:ascii="Times New Roman" w:eastAsia="Times New Roman" w:hAnsi="Times New Roman" w:cs="Times New Roman"/>
          <w:color w:val="000000"/>
          <w:sz w:val="24"/>
          <w:szCs w:val="24"/>
        </w:rPr>
        <w:t>ученый</w:t>
      </w:r>
      <w:proofErr w:type="spellEnd"/>
      <w:r>
        <w:rPr>
          <w:rFonts w:ascii="Times New Roman" w:eastAsia="Times New Roman" w:hAnsi="Times New Roman" w:cs="Times New Roman"/>
          <w:color w:val="000000"/>
          <w:sz w:val="24"/>
          <w:szCs w:val="24"/>
        </w:rPr>
        <w:t xml:space="preserve"> совет вуза.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4.1.5. </w:t>
      </w:r>
      <w:r>
        <w:rPr>
          <w:rFonts w:ascii="Times New Roman" w:eastAsia="Times New Roman" w:hAnsi="Times New Roman" w:cs="Times New Roman"/>
          <w:color w:val="000000"/>
          <w:sz w:val="24"/>
          <w:szCs w:val="24"/>
        </w:rPr>
        <w:t xml:space="preserve">Вуз обязан обеспечить студентам реальную возможность участвовать в формировании своей программы обучения.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4.1.6.</w:t>
      </w:r>
      <w:r>
        <w:rPr>
          <w:rFonts w:ascii="Times New Roman" w:eastAsia="Times New Roman" w:hAnsi="Times New Roman" w:cs="Times New Roman"/>
          <w:color w:val="000000"/>
          <w:sz w:val="24"/>
          <w:szCs w:val="24"/>
        </w:rPr>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w:t>
      </w: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не должна быть меньше, чем это предусмотрено учебным планом.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 Общие требования к правам и обязанностям студента при реализации ООП</w:t>
      </w:r>
      <w:r>
        <w:rPr>
          <w:rFonts w:ascii="Times New Roman" w:eastAsia="Times New Roman" w:hAnsi="Times New Roman" w:cs="Times New Roman"/>
          <w:color w:val="000000"/>
          <w:sz w:val="24"/>
          <w:szCs w:val="24"/>
        </w:rPr>
        <w:t xml:space="preserve">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4.2.1. </w:t>
      </w:r>
      <w:r>
        <w:rPr>
          <w:rFonts w:ascii="Times New Roman" w:eastAsia="Times New Roman" w:hAnsi="Times New Roman" w:cs="Times New Roman"/>
          <w:color w:val="000000"/>
          <w:sz w:val="24"/>
          <w:szCs w:val="24"/>
        </w:rPr>
        <w:t xml:space="preserve">Студенты имеют право в пределах </w:t>
      </w:r>
      <w:proofErr w:type="spellStart"/>
      <w:r>
        <w:rPr>
          <w:rFonts w:ascii="Times New Roman" w:eastAsia="Times New Roman" w:hAnsi="Times New Roman" w:cs="Times New Roman"/>
          <w:color w:val="000000"/>
          <w:sz w:val="24"/>
          <w:szCs w:val="24"/>
        </w:rPr>
        <w:t>объема</w:t>
      </w:r>
      <w:proofErr w:type="spellEnd"/>
      <w:r>
        <w:rPr>
          <w:rFonts w:ascii="Times New Roman" w:eastAsia="Times New Roman" w:hAnsi="Times New Roman" w:cs="Times New Roman"/>
          <w:color w:val="000000"/>
          <w:sz w:val="24"/>
          <w:szCs w:val="24"/>
        </w:rPr>
        <w:t xml:space="preserve"> учебного времени, </w:t>
      </w:r>
      <w:proofErr w:type="spellStart"/>
      <w:r>
        <w:rPr>
          <w:rFonts w:ascii="Times New Roman" w:eastAsia="Times New Roman" w:hAnsi="Times New Roman" w:cs="Times New Roman"/>
          <w:color w:val="000000"/>
          <w:sz w:val="24"/>
          <w:szCs w:val="24"/>
        </w:rPr>
        <w:t>отведенного</w:t>
      </w:r>
      <w:proofErr w:type="spellEnd"/>
      <w:r>
        <w:rPr>
          <w:rFonts w:ascii="Times New Roman" w:eastAsia="Times New Roman" w:hAnsi="Times New Roman" w:cs="Times New Roman"/>
          <w:color w:val="000000"/>
          <w:sz w:val="24"/>
          <w:szCs w:val="24"/>
        </w:rPr>
        <w:t xml:space="preserve"> на освоение учебных дисциплин по выбору студента, предусмотренных ООП, выбирать конкретные дисциплины.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4.2.2.</w:t>
      </w:r>
      <w:r>
        <w:rPr>
          <w:rFonts w:ascii="Times New Roman" w:eastAsia="Times New Roman" w:hAnsi="Times New Roman" w:cs="Times New Roman"/>
          <w:color w:val="000000"/>
          <w:sz w:val="24"/>
          <w:szCs w:val="24"/>
        </w:rPr>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4.2.3. </w:t>
      </w:r>
      <w:r>
        <w:rPr>
          <w:rFonts w:ascii="Times New Roman" w:eastAsia="Times New Roman" w:hAnsi="Times New Roman" w:cs="Times New Roman"/>
          <w:color w:val="000000"/>
          <w:sz w:val="24"/>
          <w:szCs w:val="24"/>
        </w:rPr>
        <w:t xml:space="preserve">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4.2.4.</w:t>
      </w:r>
      <w:r>
        <w:rPr>
          <w:rFonts w:ascii="Times New Roman" w:eastAsia="Times New Roman" w:hAnsi="Times New Roman" w:cs="Times New Roman"/>
          <w:color w:val="000000"/>
          <w:sz w:val="24"/>
          <w:szCs w:val="24"/>
        </w:rPr>
        <w:t xml:space="preserve"> Студенты обязаны выполнять в установленные сроки все задания, предусмотренные ООП вуза.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 Максимальный объем учебной нагрузки студента</w:t>
      </w:r>
      <w:r>
        <w:rPr>
          <w:rFonts w:ascii="Times New Roman" w:eastAsia="Times New Roman" w:hAnsi="Times New Roman" w:cs="Times New Roman"/>
          <w:color w:val="000000"/>
          <w:sz w:val="24"/>
          <w:szCs w:val="24"/>
        </w:rPr>
        <w:t xml:space="preserve"> устанавливается 45 часов (академических) в неделю, включая все виды его аудиторной и внеаудиторной (самостоятельной) учебной работы.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аудиторных занятий в неделю при очной форме обучения определяется ГОС,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уровня ВПО и специфики направления подготовки, и составляет не менее 35 процентов от общего </w:t>
      </w:r>
      <w:proofErr w:type="spellStart"/>
      <w:r>
        <w:rPr>
          <w:rFonts w:ascii="Times New Roman" w:eastAsia="Times New Roman" w:hAnsi="Times New Roman" w:cs="Times New Roman"/>
          <w:color w:val="000000"/>
          <w:sz w:val="24"/>
          <w:szCs w:val="24"/>
        </w:rPr>
        <w:t>объема</w:t>
      </w:r>
      <w:proofErr w:type="spellEnd"/>
      <w:r>
        <w:rPr>
          <w:rFonts w:ascii="Times New Roman" w:eastAsia="Times New Roman" w:hAnsi="Times New Roman" w:cs="Times New Roman"/>
          <w:color w:val="000000"/>
          <w:sz w:val="24"/>
          <w:szCs w:val="24"/>
        </w:rPr>
        <w:t>, выделенного на изучение каждой учебной дисциплины.</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 При очно-заочной (вечерней) форме обучения</w:t>
      </w:r>
      <w:r>
        <w:rPr>
          <w:rFonts w:ascii="Times New Roman" w:eastAsia="Times New Roman" w:hAnsi="Times New Roman" w:cs="Times New Roman"/>
          <w:color w:val="000000"/>
          <w:sz w:val="24"/>
          <w:szCs w:val="24"/>
        </w:rPr>
        <w:t xml:space="preserve"> объем аудиторных занятий должен быть не менее 16 часов (академических) в неделю.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 При заочной (с применением дистанционных технологий) форме обучения</w:t>
      </w:r>
      <w:r>
        <w:rPr>
          <w:rFonts w:ascii="Times New Roman" w:eastAsia="Times New Roman" w:hAnsi="Times New Roman" w:cs="Times New Roman"/>
          <w:color w:val="000000"/>
          <w:sz w:val="24"/>
          <w:szCs w:val="24"/>
        </w:rPr>
        <w:t xml:space="preserve"> студенту должна быть обеспечена возможность занятий с преподавателем в </w:t>
      </w:r>
      <w:proofErr w:type="spellStart"/>
      <w:r>
        <w:rPr>
          <w:rFonts w:ascii="Times New Roman" w:eastAsia="Times New Roman" w:hAnsi="Times New Roman" w:cs="Times New Roman"/>
          <w:color w:val="000000"/>
          <w:sz w:val="24"/>
          <w:szCs w:val="24"/>
        </w:rPr>
        <w:t>объеме</w:t>
      </w:r>
      <w:proofErr w:type="spellEnd"/>
      <w:r>
        <w:rPr>
          <w:rFonts w:ascii="Times New Roman" w:eastAsia="Times New Roman" w:hAnsi="Times New Roman" w:cs="Times New Roman"/>
          <w:color w:val="000000"/>
          <w:sz w:val="24"/>
          <w:szCs w:val="24"/>
        </w:rPr>
        <w:t xml:space="preserve"> не менее 160 часов (академических) в год.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Количественный контингент студентов заочной и очно-заочной (вечерней) форм обучения может устанавливаться как 1:1 от числа студентов очной формы обучения. Обучение студентов по заочной и очно-заочной (вечерней) формам разрешаются только при наличии очной формы обучения.</w:t>
      </w:r>
    </w:p>
    <w:p w:rsidR="0069058E" w:rsidRDefault="00C54B4A">
      <w:pPr>
        <w:pBdr>
          <w:top w:val="nil"/>
          <w:left w:val="nil"/>
          <w:bottom w:val="nil"/>
          <w:right w:val="nil"/>
          <w:between w:val="nil"/>
        </w:pBdr>
        <w:spacing w:before="6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4.6. Общий объем каникулярного времени</w:t>
      </w:r>
      <w:r>
        <w:rPr>
          <w:rFonts w:ascii="Times New Roman" w:eastAsia="Times New Roman" w:hAnsi="Times New Roman" w:cs="Times New Roman"/>
          <w:color w:val="000000"/>
          <w:sz w:val="24"/>
          <w:szCs w:val="24"/>
        </w:rPr>
        <w:t xml:space="preserve"> в учебном году должен составлять не менее 7 недель, в том числе не менее двух недель в зимний период. </w:t>
      </w:r>
    </w:p>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Требования к ООП по подготовке бакалавров</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 Требования к результатам освоения ООП подготовки бакалавра.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Выпускник по направлению подготовки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с присвоением квалификации «бакалавр» в соответствии с целями ООП и задачами профессиональной деятельности, указанными в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xml:space="preserve">. 3.4 и 3.8 настоящего ГОС ВПО, должен обладать следующими компетенциями: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а</w:t>
      </w:r>
      <w:proofErr w:type="gramEnd"/>
      <w:r>
        <w:rPr>
          <w:rFonts w:ascii="Times New Roman" w:eastAsia="Times New Roman" w:hAnsi="Times New Roman" w:cs="Times New Roman"/>
          <w:b/>
          <w:i/>
          <w:color w:val="000000"/>
          <w:sz w:val="24"/>
          <w:szCs w:val="24"/>
        </w:rPr>
        <w:t xml:space="preserve">) универсальными: </w:t>
      </w:r>
    </w:p>
    <w:p w:rsidR="0069058E" w:rsidRDefault="00C54B4A">
      <w:pPr>
        <w:numPr>
          <w:ilvl w:val="0"/>
          <w:numId w:val="7"/>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общенаучными</w:t>
      </w:r>
      <w:proofErr w:type="gramEnd"/>
      <w:r>
        <w:rPr>
          <w:rFonts w:ascii="Times New Roman" w:eastAsia="Times New Roman" w:hAnsi="Times New Roman" w:cs="Times New Roman"/>
          <w:b/>
          <w:i/>
          <w:color w:val="000000"/>
          <w:sz w:val="24"/>
          <w:szCs w:val="24"/>
        </w:rPr>
        <w:t xml:space="preserve"> (ОК):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ОК–1.</w:t>
      </w:r>
      <w:r>
        <w:rPr>
          <w:rFonts w:ascii="Times New Roman" w:eastAsia="Times New Roman" w:hAnsi="Times New Roman" w:cs="Times New Roman"/>
          <w:color w:val="000000"/>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Pr>
          <w:rFonts w:ascii="Times New Roman" w:eastAsia="Times New Roman" w:hAnsi="Times New Roman" w:cs="Times New Roman"/>
          <w:sz w:val="24"/>
          <w:szCs w:val="24"/>
        </w:rPr>
        <w:t>.</w:t>
      </w:r>
    </w:p>
    <w:p w:rsidR="0069058E" w:rsidRDefault="00C54B4A">
      <w:pPr>
        <w:numPr>
          <w:ilvl w:val="0"/>
          <w:numId w:val="7"/>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lastRenderedPageBreak/>
        <w:t>инструментальными</w:t>
      </w:r>
      <w:proofErr w:type="gramEnd"/>
      <w:r>
        <w:rPr>
          <w:rFonts w:ascii="Times New Roman" w:eastAsia="Times New Roman" w:hAnsi="Times New Roman" w:cs="Times New Roman"/>
          <w:b/>
          <w:i/>
          <w:color w:val="000000"/>
          <w:sz w:val="24"/>
          <w:szCs w:val="24"/>
        </w:rPr>
        <w:t xml:space="preserve"> (ИК):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ИК-1.</w:t>
      </w:r>
      <w:r>
        <w:rPr>
          <w:rFonts w:ascii="Times New Roman" w:eastAsia="Times New Roman" w:hAnsi="Times New Roman" w:cs="Times New Roman"/>
          <w:color w:val="000000"/>
          <w:sz w:val="24"/>
          <w:szCs w:val="24"/>
        </w:rPr>
        <w:t xml:space="preserve"> Способен вести деловое общение на государственном, официальном и на одном из иностранных языков в области работы и обучения;</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ИК-2.</w:t>
      </w:r>
      <w:r>
        <w:rPr>
          <w:rFonts w:ascii="Times New Roman" w:eastAsia="Times New Roman" w:hAnsi="Times New Roman" w:cs="Times New Roman"/>
          <w:color w:val="000000"/>
          <w:sz w:val="24"/>
          <w:szCs w:val="24"/>
        </w:rPr>
        <w:t xml:space="preserve"> Способен приобретать и применять новые знания с использованием информационных технологий для решения сложных проблем в области работы и обучения;</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ИК-3.</w:t>
      </w:r>
      <w:r>
        <w:rPr>
          <w:rFonts w:ascii="Times New Roman" w:eastAsia="Times New Roman" w:hAnsi="Times New Roman" w:cs="Times New Roman"/>
          <w:color w:val="000000"/>
          <w:sz w:val="24"/>
          <w:szCs w:val="24"/>
        </w:rPr>
        <w:t xml:space="preserve"> Способен использовать предпринимательские знания и навыки в профессиональной деятельности.</w:t>
      </w:r>
    </w:p>
    <w:p w:rsidR="0069058E" w:rsidRDefault="00C54B4A">
      <w:pPr>
        <w:numPr>
          <w:ilvl w:val="0"/>
          <w:numId w:val="7"/>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социально</w:t>
      </w:r>
      <w:proofErr w:type="gramEnd"/>
      <w:r>
        <w:rPr>
          <w:rFonts w:ascii="Times New Roman" w:eastAsia="Times New Roman" w:hAnsi="Times New Roman" w:cs="Times New Roman"/>
          <w:b/>
          <w:i/>
          <w:color w:val="000000"/>
          <w:sz w:val="24"/>
          <w:szCs w:val="24"/>
        </w:rPr>
        <w:t xml:space="preserve"> – личностными и общекультурными (СЛК):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СЛК-1.</w:t>
      </w:r>
      <w:r>
        <w:rPr>
          <w:rFonts w:ascii="Times New Roman" w:eastAsia="Times New Roman" w:hAnsi="Times New Roman" w:cs="Times New Roman"/>
          <w:color w:val="000000"/>
          <w:sz w:val="24"/>
          <w:szCs w:val="24"/>
        </w:rPr>
        <w:t xml:space="preserve"> Способен обеспечить достижение целей в профессиональной деятельности отдельных лиц или групп.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b/>
          <w:color w:val="000000"/>
          <w:sz w:val="24"/>
          <w:szCs w:val="24"/>
        </w:rPr>
        <w:t>б</w:t>
      </w:r>
      <w:proofErr w:type="gramEnd"/>
      <w:r>
        <w:rPr>
          <w:rFonts w:ascii="Times New Roman" w:eastAsia="Times New Roman" w:hAnsi="Times New Roman" w:cs="Times New Roman"/>
          <w:b/>
          <w:color w:val="000000"/>
          <w:sz w:val="24"/>
          <w:szCs w:val="24"/>
        </w:rPr>
        <w:t xml:space="preserve">) профессиональными (ПК): </w:t>
      </w:r>
    </w:p>
    <w:p w:rsidR="0069058E" w:rsidRDefault="00C54B4A">
      <w:pPr>
        <w:numPr>
          <w:ilvl w:val="0"/>
          <w:numId w:val="4"/>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b/>
          <w:i/>
          <w:color w:val="000000"/>
          <w:sz w:val="24"/>
          <w:szCs w:val="24"/>
        </w:rPr>
        <w:t>расчетно</w:t>
      </w:r>
      <w:proofErr w:type="spellEnd"/>
      <w:proofErr w:type="gramEnd"/>
      <w:r>
        <w:rPr>
          <w:rFonts w:ascii="Times New Roman" w:eastAsia="Times New Roman" w:hAnsi="Times New Roman" w:cs="Times New Roman"/>
          <w:b/>
          <w:i/>
          <w:color w:val="000000"/>
          <w:sz w:val="24"/>
          <w:szCs w:val="24"/>
        </w:rPr>
        <w:t>-экономическая деятельность:</w:t>
      </w:r>
    </w:p>
    <w:p w:rsidR="0069058E" w:rsidRDefault="00C54B4A">
      <w:p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w:t>
      </w:r>
      <w:r>
        <w:rPr>
          <w:rFonts w:ascii="Times New Roman" w:eastAsia="Times New Roman" w:hAnsi="Times New Roman" w:cs="Times New Roman"/>
          <w:color w:val="000000"/>
          <w:sz w:val="24"/>
          <w:szCs w:val="24"/>
        </w:rPr>
        <w:t xml:space="preserve"> Способен собрать и проанализировать исходные данные, необходимые для </w:t>
      </w:r>
      <w:proofErr w:type="spellStart"/>
      <w:r>
        <w:rPr>
          <w:rFonts w:ascii="Times New Roman" w:eastAsia="Times New Roman" w:hAnsi="Times New Roman" w:cs="Times New Roman"/>
          <w:color w:val="000000"/>
          <w:sz w:val="24"/>
          <w:szCs w:val="24"/>
        </w:rPr>
        <w:t>расчета</w:t>
      </w:r>
      <w:proofErr w:type="spellEnd"/>
      <w:r>
        <w:rPr>
          <w:rFonts w:ascii="Times New Roman" w:eastAsia="Times New Roman" w:hAnsi="Times New Roman" w:cs="Times New Roman"/>
          <w:color w:val="000000"/>
          <w:sz w:val="24"/>
          <w:szCs w:val="24"/>
        </w:rPr>
        <w:t xml:space="preserve"> экономических и социально-экономических показателей, характеризующих деятельность хозяйствующих субъектов;</w:t>
      </w:r>
    </w:p>
    <w:p w:rsidR="0069058E" w:rsidRDefault="00C54B4A">
      <w:p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ПК-2.</w:t>
      </w:r>
      <w:r>
        <w:rPr>
          <w:rFonts w:ascii="Times New Roman" w:eastAsia="Times New Roman" w:hAnsi="Times New Roman" w:cs="Times New Roman"/>
          <w:color w:val="000000"/>
          <w:sz w:val="24"/>
          <w:szCs w:val="24"/>
        </w:rPr>
        <w:t xml:space="preserve"> 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69058E" w:rsidRDefault="00C54B4A">
      <w:p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ПК-3.</w:t>
      </w:r>
      <w:r>
        <w:rPr>
          <w:rFonts w:ascii="Times New Roman" w:eastAsia="Times New Roman" w:hAnsi="Times New Roman" w:cs="Times New Roman"/>
          <w:color w:val="000000"/>
          <w:sz w:val="24"/>
          <w:szCs w:val="24"/>
        </w:rPr>
        <w:t xml:space="preserve"> Способен выполнять необходимые для составления экономических разделов планов </w:t>
      </w:r>
      <w:proofErr w:type="spellStart"/>
      <w:r>
        <w:rPr>
          <w:rFonts w:ascii="Times New Roman" w:eastAsia="Times New Roman" w:hAnsi="Times New Roman" w:cs="Times New Roman"/>
          <w:color w:val="000000"/>
          <w:sz w:val="24"/>
          <w:szCs w:val="24"/>
        </w:rPr>
        <w:t>расчеты</w:t>
      </w:r>
      <w:proofErr w:type="spellEnd"/>
      <w:r>
        <w:rPr>
          <w:rFonts w:ascii="Times New Roman" w:eastAsia="Times New Roman" w:hAnsi="Times New Roman" w:cs="Times New Roman"/>
          <w:color w:val="000000"/>
          <w:sz w:val="24"/>
          <w:szCs w:val="24"/>
        </w:rPr>
        <w:t>, обосновывать их и представлять результаты работы в соответствии с принятыми в организации стандартами;</w:t>
      </w:r>
    </w:p>
    <w:p w:rsidR="0069058E" w:rsidRDefault="00C54B4A">
      <w:pPr>
        <w:numPr>
          <w:ilvl w:val="0"/>
          <w:numId w:val="4"/>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аналитическая</w:t>
      </w:r>
      <w:proofErr w:type="gramEnd"/>
      <w:r>
        <w:rPr>
          <w:rFonts w:ascii="Times New Roman" w:eastAsia="Times New Roman" w:hAnsi="Times New Roman" w:cs="Times New Roman"/>
          <w:b/>
          <w:i/>
          <w:color w:val="000000"/>
          <w:sz w:val="24"/>
          <w:szCs w:val="24"/>
        </w:rPr>
        <w:t>, научно-исследовательская деятельность:</w:t>
      </w:r>
    </w:p>
    <w:p w:rsidR="0069058E" w:rsidRDefault="00C54B4A">
      <w:pPr>
        <w:pBdr>
          <w:top w:val="nil"/>
          <w:left w:val="nil"/>
          <w:bottom w:val="nil"/>
          <w:right w:val="nil"/>
          <w:between w:val="nil"/>
        </w:pBdr>
        <w:tabs>
          <w:tab w:val="left" w:pos="284"/>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ПК-4.</w:t>
      </w:r>
      <w:r>
        <w:rPr>
          <w:rFonts w:ascii="Times New Roman" w:eastAsia="Times New Roman" w:hAnsi="Times New Roman" w:cs="Times New Roman"/>
          <w:color w:val="000000"/>
          <w:sz w:val="24"/>
          <w:szCs w:val="24"/>
        </w:rPr>
        <w:t xml:space="preserve"> Способен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p>
    <w:p w:rsidR="0069058E" w:rsidRDefault="00C54B4A">
      <w:pPr>
        <w:pBdr>
          <w:top w:val="nil"/>
          <w:left w:val="nil"/>
          <w:bottom w:val="nil"/>
          <w:right w:val="nil"/>
          <w:between w:val="nil"/>
        </w:pBdr>
        <w:tabs>
          <w:tab w:val="left" w:pos="284"/>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ПК-5.</w:t>
      </w:r>
      <w:r>
        <w:rPr>
          <w:rFonts w:ascii="Times New Roman" w:eastAsia="Times New Roman" w:hAnsi="Times New Roman" w:cs="Times New Roman"/>
          <w:color w:val="000000"/>
          <w:sz w:val="24"/>
          <w:szCs w:val="24"/>
        </w:rPr>
        <w:t xml:space="preserve"> Способен анализировать и интерпретировать финансовую, бухгалтерскую и иную информацию, содержащуюся в </w:t>
      </w:r>
      <w:proofErr w:type="spellStart"/>
      <w:r>
        <w:rPr>
          <w:rFonts w:ascii="Times New Roman" w:eastAsia="Times New Roman" w:hAnsi="Times New Roman" w:cs="Times New Roman"/>
          <w:color w:val="000000"/>
          <w:sz w:val="24"/>
          <w:szCs w:val="24"/>
        </w:rPr>
        <w:t>отчетности</w:t>
      </w:r>
      <w:proofErr w:type="spellEnd"/>
      <w:r>
        <w:rPr>
          <w:rFonts w:ascii="Times New Roman" w:eastAsia="Times New Roman" w:hAnsi="Times New Roman" w:cs="Times New Roman"/>
          <w:color w:val="000000"/>
          <w:sz w:val="24"/>
          <w:szCs w:val="24"/>
        </w:rPr>
        <w:t xml:space="preserve"> предприятий различных форм собственности, организаций, ведомств и т.д., и использовать полученные сведения для принятия управленческих решений;</w:t>
      </w:r>
    </w:p>
    <w:p w:rsidR="0069058E" w:rsidRDefault="00C54B4A">
      <w:pPr>
        <w:pBdr>
          <w:top w:val="nil"/>
          <w:left w:val="nil"/>
          <w:bottom w:val="nil"/>
          <w:right w:val="nil"/>
          <w:between w:val="nil"/>
        </w:pBdr>
        <w:tabs>
          <w:tab w:val="left" w:pos="284"/>
          <w:tab w:val="left" w:pos="709"/>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ПК-6.</w:t>
      </w:r>
      <w:r>
        <w:rPr>
          <w:rFonts w:ascii="Times New Roman" w:eastAsia="Times New Roman" w:hAnsi="Times New Roman" w:cs="Times New Roman"/>
          <w:color w:val="000000"/>
          <w:sz w:val="24"/>
          <w:szCs w:val="24"/>
        </w:rPr>
        <w:t xml:space="preserve"> Способен использовать для решения аналитических и исследовательских задач современные технические средства и информационные технологии;</w:t>
      </w:r>
    </w:p>
    <w:p w:rsidR="0069058E" w:rsidRDefault="00C54B4A">
      <w:pPr>
        <w:numPr>
          <w:ilvl w:val="0"/>
          <w:numId w:val="4"/>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организационно</w:t>
      </w:r>
      <w:proofErr w:type="gramEnd"/>
      <w:r>
        <w:rPr>
          <w:rFonts w:ascii="Times New Roman" w:eastAsia="Times New Roman" w:hAnsi="Times New Roman" w:cs="Times New Roman"/>
          <w:b/>
          <w:i/>
          <w:color w:val="000000"/>
          <w:sz w:val="24"/>
          <w:szCs w:val="24"/>
        </w:rPr>
        <w:t>-управленческая деятельность:</w:t>
      </w:r>
    </w:p>
    <w:p w:rsidR="0069058E" w:rsidRDefault="00C54B4A">
      <w:p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ПК-7.</w:t>
      </w:r>
      <w:r>
        <w:rPr>
          <w:rFonts w:ascii="Times New Roman" w:eastAsia="Times New Roman" w:hAnsi="Times New Roman" w:cs="Times New Roman"/>
          <w:color w:val="000000"/>
          <w:sz w:val="24"/>
          <w:szCs w:val="24"/>
        </w:rPr>
        <w:t xml:space="preserve"> Способен организовать деятельность малой группы, созданной для реализации конкретного экономического проекта;</w:t>
      </w:r>
    </w:p>
    <w:p w:rsidR="0069058E" w:rsidRDefault="00C54B4A">
      <w:pPr>
        <w:pBdr>
          <w:top w:val="nil"/>
          <w:left w:val="nil"/>
          <w:bottom w:val="nil"/>
          <w:right w:val="nil"/>
          <w:between w:val="nil"/>
        </w:pBdr>
        <w:tabs>
          <w:tab w:val="left" w:pos="709"/>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ПК-8.</w:t>
      </w:r>
      <w:r>
        <w:rPr>
          <w:rFonts w:ascii="Times New Roman" w:eastAsia="Times New Roman" w:hAnsi="Times New Roman" w:cs="Times New Roman"/>
          <w:color w:val="000000"/>
          <w:sz w:val="24"/>
          <w:szCs w:val="24"/>
        </w:rPr>
        <w:t xml:space="preserve"> Способен критически оценить предлагаемые варианты управленческих решений, разработать и обосновать предложения по их совершенствованию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критериев социально-экономической эффективности, рисков и возможных социально-экономических последствий;</w:t>
      </w:r>
    </w:p>
    <w:p w:rsidR="0069058E" w:rsidRDefault="00C54B4A">
      <w:pPr>
        <w:pBdr>
          <w:top w:val="nil"/>
          <w:left w:val="nil"/>
          <w:bottom w:val="nil"/>
          <w:right w:val="nil"/>
          <w:between w:val="nil"/>
        </w:pBdr>
        <w:tabs>
          <w:tab w:val="left" w:pos="709"/>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ПК-9.</w:t>
      </w:r>
      <w:r>
        <w:rPr>
          <w:rFonts w:ascii="Times New Roman" w:eastAsia="Times New Roman" w:hAnsi="Times New Roman" w:cs="Times New Roman"/>
          <w:color w:val="000000"/>
          <w:sz w:val="24"/>
          <w:szCs w:val="24"/>
        </w:rPr>
        <w:t xml:space="preserve"> Способен применять нормативно-правовые документы в профессиональной деятельности и соблюдать их требования;</w:t>
      </w:r>
    </w:p>
    <w:p w:rsidR="0069058E" w:rsidRDefault="00C54B4A">
      <w:pPr>
        <w:numPr>
          <w:ilvl w:val="0"/>
          <w:numId w:val="4"/>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предпринимательская</w:t>
      </w:r>
      <w:proofErr w:type="gramEnd"/>
      <w:r>
        <w:rPr>
          <w:rFonts w:ascii="Times New Roman" w:eastAsia="Times New Roman" w:hAnsi="Times New Roman" w:cs="Times New Roman"/>
          <w:b/>
          <w:i/>
          <w:color w:val="000000"/>
          <w:sz w:val="24"/>
          <w:szCs w:val="24"/>
        </w:rPr>
        <w:t xml:space="preserve"> деятельность:</w:t>
      </w:r>
    </w:p>
    <w:p w:rsidR="0069058E" w:rsidRDefault="00C54B4A">
      <w:p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ПК-10.</w:t>
      </w:r>
      <w:r>
        <w:rPr>
          <w:rFonts w:ascii="Times New Roman" w:eastAsia="Times New Roman" w:hAnsi="Times New Roman" w:cs="Times New Roman"/>
          <w:color w:val="000000"/>
          <w:sz w:val="24"/>
          <w:szCs w:val="24"/>
        </w:rPr>
        <w:t xml:space="preserve"> Способен спланировать и организовать предпринимательскую деятельность; </w:t>
      </w:r>
    </w:p>
    <w:p w:rsidR="0069058E" w:rsidRDefault="00C54B4A">
      <w:pPr>
        <w:pBdr>
          <w:top w:val="nil"/>
          <w:left w:val="nil"/>
          <w:bottom w:val="nil"/>
          <w:right w:val="nil"/>
          <w:between w:val="nil"/>
        </w:pBdr>
        <w:tabs>
          <w:tab w:val="left" w:pos="709"/>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ПК-11.</w:t>
      </w:r>
      <w:r>
        <w:rPr>
          <w:rFonts w:ascii="Times New Roman" w:eastAsia="Times New Roman" w:hAnsi="Times New Roman" w:cs="Times New Roman"/>
          <w:color w:val="000000"/>
          <w:sz w:val="24"/>
          <w:szCs w:val="24"/>
        </w:rPr>
        <w:t xml:space="preserve"> Способен обосновать цели бизнеса и определить способы их достижения; </w:t>
      </w:r>
    </w:p>
    <w:p w:rsidR="0069058E" w:rsidRDefault="00C54B4A">
      <w:pPr>
        <w:pBdr>
          <w:top w:val="nil"/>
          <w:left w:val="nil"/>
          <w:bottom w:val="nil"/>
          <w:right w:val="nil"/>
          <w:between w:val="nil"/>
        </w:pBdr>
        <w:tabs>
          <w:tab w:val="left" w:pos="709"/>
        </w:tabs>
        <w:spacing w:line="240" w:lineRule="auto"/>
        <w:ind w:left="0" w:hanging="2"/>
        <w:jc w:val="both"/>
        <w:rPr>
          <w:color w:val="000000"/>
          <w:sz w:val="24"/>
          <w:szCs w:val="24"/>
        </w:rPr>
      </w:pPr>
      <w:r>
        <w:rPr>
          <w:rFonts w:ascii="Times New Roman" w:eastAsia="Times New Roman" w:hAnsi="Times New Roman" w:cs="Times New Roman"/>
          <w:b/>
          <w:color w:val="000000"/>
          <w:sz w:val="24"/>
          <w:szCs w:val="24"/>
        </w:rPr>
        <w:t>ПК-12.</w:t>
      </w:r>
      <w:r>
        <w:rPr>
          <w:rFonts w:ascii="Times New Roman" w:eastAsia="Times New Roman" w:hAnsi="Times New Roman" w:cs="Times New Roman"/>
          <w:color w:val="000000"/>
          <w:sz w:val="24"/>
          <w:szCs w:val="24"/>
        </w:rPr>
        <w:t xml:space="preserve"> Способен оценить конкурентоспособность и определить экономическую эффективность фирмы (бизнеса); </w:t>
      </w:r>
    </w:p>
    <w:p w:rsidR="0069058E" w:rsidRDefault="00C54B4A">
      <w:pPr>
        <w:shd w:val="clear" w:color="auto" w:fill="FFFFFF"/>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rsidR="0069058E" w:rsidRDefault="00C54B4A">
      <w:pPr>
        <w:shd w:val="clear" w:color="auto" w:fill="FFFFFF"/>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Перечни дополнительных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69058E" w:rsidRDefault="0069058E">
      <w:pPr>
        <w:pBdr>
          <w:top w:val="nil"/>
          <w:left w:val="nil"/>
          <w:bottom w:val="nil"/>
          <w:right w:val="nil"/>
          <w:between w:val="nil"/>
        </w:pBdr>
        <w:spacing w:line="240" w:lineRule="auto"/>
        <w:ind w:left="0" w:right="-144" w:hanging="2"/>
        <w:jc w:val="both"/>
        <w:rPr>
          <w:rFonts w:ascii="Times New Roman" w:eastAsia="Times New Roman" w:hAnsi="Times New Roman" w:cs="Times New Roman"/>
          <w:sz w:val="24"/>
          <w:szCs w:val="24"/>
        </w:rPr>
      </w:pP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 Требования к структуре ООП подготовки бакалавров.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Структура ООП подготовки бакалавров включает следующие блоки: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Блок 1 «Дисциплины (модули);</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Блок 2 «Практика»;</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 3 «Государственная итоговая аттестация». </w:t>
      </w:r>
    </w:p>
    <w:p w:rsidR="0069058E" w:rsidRDefault="0069058E">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Структура ООП подготовки бакалавров по направлению </w:t>
      </w:r>
    </w:p>
    <w:p w:rsidR="0069058E" w:rsidRDefault="00C54B4A">
      <w:pPr>
        <w:pBdr>
          <w:top w:val="nil"/>
          <w:left w:val="nil"/>
          <w:bottom w:val="nil"/>
          <w:right w:val="nil"/>
          <w:between w:val="nil"/>
        </w:pBdr>
        <w:spacing w:after="20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580100 «Экономика»</w:t>
      </w:r>
    </w:p>
    <w:tbl>
      <w:tblPr>
        <w:tblStyle w:val="a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5138"/>
        <w:gridCol w:w="3190"/>
      </w:tblGrid>
      <w:tr w:rsidR="0069058E">
        <w:tc>
          <w:tcPr>
            <w:tcW w:w="6380" w:type="dxa"/>
            <w:gridSpan w:val="2"/>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Структура ООП подготовки бакалавров</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Объем ООП подготовки бакалавров и </w:t>
            </w:r>
            <w:proofErr w:type="spellStart"/>
            <w:r>
              <w:rPr>
                <w:rFonts w:ascii="Times New Roman" w:eastAsia="Times New Roman" w:hAnsi="Times New Roman" w:cs="Times New Roman"/>
                <w:b/>
                <w:color w:val="000000"/>
                <w:sz w:val="22"/>
                <w:szCs w:val="22"/>
              </w:rPr>
              <w:t>ее</w:t>
            </w:r>
            <w:proofErr w:type="spellEnd"/>
            <w:r>
              <w:rPr>
                <w:rFonts w:ascii="Times New Roman" w:eastAsia="Times New Roman" w:hAnsi="Times New Roman" w:cs="Times New Roman"/>
                <w:b/>
                <w:color w:val="000000"/>
                <w:sz w:val="22"/>
                <w:szCs w:val="22"/>
              </w:rPr>
              <w:t xml:space="preserve"> блоков в кредитах</w:t>
            </w:r>
          </w:p>
        </w:tc>
      </w:tr>
      <w:tr w:rsidR="0069058E">
        <w:tc>
          <w:tcPr>
            <w:tcW w:w="1242" w:type="dxa"/>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Блок 1</w:t>
            </w:r>
          </w:p>
        </w:tc>
        <w:tc>
          <w:tcPr>
            <w:tcW w:w="5138" w:type="dxa"/>
            <w:vAlign w:val="center"/>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Дисциплины</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165-21</w:t>
            </w:r>
            <w:r>
              <w:rPr>
                <w:rFonts w:ascii="Times New Roman" w:eastAsia="Times New Roman" w:hAnsi="Times New Roman" w:cs="Times New Roman"/>
                <w:b/>
                <w:sz w:val="22"/>
                <w:szCs w:val="22"/>
              </w:rPr>
              <w:t>5</w:t>
            </w:r>
          </w:p>
        </w:tc>
      </w:tr>
      <w:tr w:rsidR="0069058E">
        <w:tc>
          <w:tcPr>
            <w:tcW w:w="1242" w:type="dxa"/>
          </w:tcPr>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5138" w:type="dxa"/>
          </w:tcPr>
          <w:p w:rsidR="0069058E" w:rsidRDefault="00C54B4A">
            <w:pPr>
              <w:numPr>
                <w:ilvl w:val="0"/>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Гуманитарный, социальный и экономический цикл</w:t>
            </w:r>
          </w:p>
          <w:p w:rsidR="0069058E" w:rsidRDefault="00C54B4A">
            <w:pPr>
              <w:numPr>
                <w:ilvl w:val="0"/>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Математический и естественнонаучный цикл</w:t>
            </w:r>
          </w:p>
          <w:p w:rsidR="0069058E" w:rsidRDefault="00C54B4A">
            <w:pPr>
              <w:numPr>
                <w:ilvl w:val="0"/>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Профессиональный цикл</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165-21</w:t>
            </w:r>
            <w:r>
              <w:rPr>
                <w:rFonts w:ascii="Times New Roman" w:eastAsia="Times New Roman" w:hAnsi="Times New Roman" w:cs="Times New Roman"/>
                <w:b/>
                <w:sz w:val="22"/>
                <w:szCs w:val="22"/>
              </w:rPr>
              <w:t>5</w:t>
            </w:r>
          </w:p>
        </w:tc>
      </w:tr>
      <w:tr w:rsidR="0069058E">
        <w:tc>
          <w:tcPr>
            <w:tcW w:w="1242" w:type="dxa"/>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Блок 2</w:t>
            </w:r>
          </w:p>
        </w:tc>
        <w:tc>
          <w:tcPr>
            <w:tcW w:w="5138" w:type="dxa"/>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Практика</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15-60</w:t>
            </w:r>
          </w:p>
        </w:tc>
      </w:tr>
      <w:tr w:rsidR="0069058E">
        <w:tc>
          <w:tcPr>
            <w:tcW w:w="1242" w:type="dxa"/>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Блок 3</w:t>
            </w:r>
          </w:p>
        </w:tc>
        <w:tc>
          <w:tcPr>
            <w:tcW w:w="5138" w:type="dxa"/>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Государственная итоговая аттестация</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10-15</w:t>
            </w:r>
          </w:p>
        </w:tc>
      </w:tr>
      <w:tr w:rsidR="0069058E">
        <w:tc>
          <w:tcPr>
            <w:tcW w:w="6380" w:type="dxa"/>
            <w:gridSpan w:val="2"/>
          </w:tcPr>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Объем ООП </w:t>
            </w:r>
            <w:proofErr w:type="gramStart"/>
            <w:r>
              <w:rPr>
                <w:rFonts w:ascii="Times New Roman" w:eastAsia="Times New Roman" w:hAnsi="Times New Roman" w:cs="Times New Roman"/>
                <w:b/>
                <w:color w:val="000000"/>
                <w:sz w:val="22"/>
                <w:szCs w:val="22"/>
              </w:rPr>
              <w:t>ВПО  подготовки</w:t>
            </w:r>
            <w:proofErr w:type="gramEnd"/>
            <w:r>
              <w:rPr>
                <w:rFonts w:ascii="Times New Roman" w:eastAsia="Times New Roman" w:hAnsi="Times New Roman" w:cs="Times New Roman"/>
                <w:b/>
                <w:color w:val="000000"/>
                <w:sz w:val="22"/>
                <w:szCs w:val="22"/>
              </w:rPr>
              <w:t xml:space="preserve"> бакалавров</w:t>
            </w:r>
          </w:p>
        </w:tc>
        <w:tc>
          <w:tcPr>
            <w:tcW w:w="3190" w:type="dxa"/>
          </w:tcPr>
          <w:p w:rsidR="0069058E" w:rsidRDefault="00C54B4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240</w:t>
            </w:r>
          </w:p>
        </w:tc>
      </w:tr>
    </w:tbl>
    <w:p w:rsidR="0069058E" w:rsidRDefault="00C54B4A">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Примечание </w:t>
      </w:r>
    </w:p>
    <w:p w:rsidR="0069058E" w:rsidRDefault="00C54B4A">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каждой дисциплины вуз определяет самостоятельно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специфики реализуемой образовательной программы и языка обучения в установленном для цикла </w:t>
      </w:r>
      <w:proofErr w:type="spellStart"/>
      <w:r>
        <w:rPr>
          <w:rFonts w:ascii="Times New Roman" w:eastAsia="Times New Roman" w:hAnsi="Times New Roman" w:cs="Times New Roman"/>
          <w:color w:val="000000"/>
          <w:sz w:val="24"/>
          <w:szCs w:val="24"/>
        </w:rPr>
        <w:t>объеме</w:t>
      </w:r>
      <w:proofErr w:type="spellEnd"/>
      <w:r>
        <w:rPr>
          <w:rFonts w:ascii="Times New Roman" w:eastAsia="Times New Roman" w:hAnsi="Times New Roman" w:cs="Times New Roman"/>
          <w:color w:val="000000"/>
          <w:sz w:val="24"/>
          <w:szCs w:val="24"/>
        </w:rPr>
        <w:t>;</w:t>
      </w:r>
    </w:p>
    <w:p w:rsidR="0069058E" w:rsidRDefault="00C54B4A">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Вуз разрабатывает ООП подготовки бакалавра в соответствии с требованиями государственного образовательного стандарта и </w:t>
      </w:r>
      <w:proofErr w:type="spellStart"/>
      <w:r>
        <w:rPr>
          <w:rFonts w:ascii="Times New Roman" w:eastAsia="Times New Roman" w:hAnsi="Times New Roman" w:cs="Times New Roman"/>
          <w:color w:val="000000"/>
          <w:sz w:val="24"/>
          <w:szCs w:val="24"/>
        </w:rPr>
        <w:t>несет</w:t>
      </w:r>
      <w:proofErr w:type="spellEnd"/>
      <w:r>
        <w:rPr>
          <w:rFonts w:ascii="Times New Roman" w:eastAsia="Times New Roman" w:hAnsi="Times New Roman" w:cs="Times New Roman"/>
          <w:color w:val="000000"/>
          <w:sz w:val="24"/>
          <w:szCs w:val="24"/>
        </w:rPr>
        <w:t xml:space="preserve"> ответственность за достижение результатов обучения в соответствии с национальной рамкой квалификаций.</w:t>
      </w:r>
    </w:p>
    <w:p w:rsidR="0069058E" w:rsidRDefault="00C54B4A">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Набор дисциплин (модулей) и их </w:t>
      </w: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которые относятся к каждому блоку ООП подготовки бакалавра, вуз определяет самостоятельно в установленном для блока </w:t>
      </w:r>
      <w:proofErr w:type="spellStart"/>
      <w:r>
        <w:rPr>
          <w:rFonts w:ascii="Times New Roman" w:eastAsia="Times New Roman" w:hAnsi="Times New Roman" w:cs="Times New Roman"/>
          <w:color w:val="000000"/>
          <w:sz w:val="24"/>
          <w:szCs w:val="24"/>
        </w:rPr>
        <w:t>объеме</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требований к результатам </w:t>
      </w:r>
      <w:proofErr w:type="spellStart"/>
      <w:r>
        <w:rPr>
          <w:rFonts w:ascii="Times New Roman" w:eastAsia="Times New Roman" w:hAnsi="Times New Roman" w:cs="Times New Roman"/>
          <w:color w:val="000000"/>
          <w:sz w:val="24"/>
          <w:szCs w:val="24"/>
        </w:rPr>
        <w:t>ее</w:t>
      </w:r>
      <w:proofErr w:type="spellEnd"/>
      <w:r>
        <w:rPr>
          <w:rFonts w:ascii="Times New Roman" w:eastAsia="Times New Roman" w:hAnsi="Times New Roman" w:cs="Times New Roman"/>
          <w:color w:val="000000"/>
          <w:sz w:val="24"/>
          <w:szCs w:val="24"/>
        </w:rPr>
        <w:t xml:space="preserve"> освоения, в виде совокупности результатов обучения, предусмотренных национальной рамкой квалификаций.</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5.2.1. </w:t>
      </w:r>
      <w:r>
        <w:rPr>
          <w:rFonts w:ascii="Times New Roman" w:eastAsia="Times New Roman" w:hAnsi="Times New Roman" w:cs="Times New Roman"/>
          <w:color w:val="000000"/>
          <w:sz w:val="24"/>
          <w:szCs w:val="24"/>
        </w:rPr>
        <w:t>ООП подготовки бакалавров должна обеспечить реализацию:</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обязательных дисциплин гуманитарного, социального и экономического цикла, перечень и </w:t>
      </w:r>
      <w:proofErr w:type="spellStart"/>
      <w:r>
        <w:rPr>
          <w:rFonts w:ascii="Times New Roman" w:eastAsia="Times New Roman" w:hAnsi="Times New Roman" w:cs="Times New Roman"/>
          <w:color w:val="000000"/>
          <w:sz w:val="24"/>
          <w:szCs w:val="24"/>
        </w:rPr>
        <w:t>трудоемкость</w:t>
      </w:r>
      <w:proofErr w:type="spellEnd"/>
      <w:r>
        <w:rPr>
          <w:rFonts w:ascii="Times New Roman" w:eastAsia="Times New Roman" w:hAnsi="Times New Roman" w:cs="Times New Roman"/>
          <w:color w:val="000000"/>
          <w:sz w:val="24"/>
          <w:szCs w:val="24"/>
        </w:rPr>
        <w:t xml:space="preserve">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государственным образовательным стандартом ВПО по соответствующему направлению подготовки бакалавра;</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дисциплин по физической культуре и спорту, в </w:t>
      </w:r>
      <w:proofErr w:type="spellStart"/>
      <w:r>
        <w:rPr>
          <w:rFonts w:ascii="Times New Roman" w:eastAsia="Times New Roman" w:hAnsi="Times New Roman" w:cs="Times New Roman"/>
          <w:color w:val="000000"/>
          <w:sz w:val="24"/>
          <w:szCs w:val="24"/>
        </w:rPr>
        <w:t>объеме</w:t>
      </w:r>
      <w:proofErr w:type="spellEnd"/>
      <w:r>
        <w:rPr>
          <w:rFonts w:ascii="Times New Roman" w:eastAsia="Times New Roman" w:hAnsi="Times New Roman" w:cs="Times New Roman"/>
          <w:color w:val="000000"/>
          <w:sz w:val="24"/>
          <w:szCs w:val="24"/>
        </w:rPr>
        <w:t xml:space="preserve"> не менее 360 часов, которые являются обязательными для освоения, но не переводятся в кредиты и не включаются в объем ООП подготовки бакалавров.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Блок 2 «Практика»</w:t>
      </w:r>
      <w:r>
        <w:rPr>
          <w:rFonts w:ascii="Times New Roman" w:eastAsia="Times New Roman" w:hAnsi="Times New Roman" w:cs="Times New Roman"/>
          <w:color w:val="000000"/>
          <w:sz w:val="24"/>
          <w:szCs w:val="24"/>
        </w:rPr>
        <w:t xml:space="preserve"> включает учебную практику (ознакомительная, технологическая, научно-исследовательская работа) и производственную (проектная, эксплуатационная, педагогическая, научно-исследовательская работа) практику.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Блок 3 «Государственная аттестация» </w:t>
      </w:r>
      <w:r>
        <w:rPr>
          <w:rFonts w:ascii="Times New Roman" w:eastAsia="Times New Roman" w:hAnsi="Times New Roman" w:cs="Times New Roman"/>
          <w:color w:val="000000"/>
          <w:sz w:val="24"/>
          <w:szCs w:val="24"/>
        </w:rPr>
        <w:t>включает подготовку к сдаче и сдачу государственных экзаменов,</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выполнение и защиту выпускной квалификационной работы (если вуз включает выпускную квалификационную работу в состав итоговой государственной аттестации).</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5.2.4.</w:t>
      </w:r>
      <w:r>
        <w:rPr>
          <w:rFonts w:ascii="Times New Roman" w:eastAsia="Times New Roman" w:hAnsi="Times New Roman" w:cs="Times New Roman"/>
          <w:color w:val="000000"/>
          <w:sz w:val="24"/>
          <w:szCs w:val="24"/>
        </w:rPr>
        <w:t xml:space="preserve"> В рамках ООП подготовки бакалавров выделяется обязательная и элективная часть.</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уровней национальной рамки квалификаций.</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обязательной части, без </w:t>
      </w:r>
      <w:proofErr w:type="spellStart"/>
      <w:r>
        <w:rPr>
          <w:rFonts w:ascii="Times New Roman" w:eastAsia="Times New Roman" w:hAnsi="Times New Roman" w:cs="Times New Roman"/>
          <w:color w:val="000000"/>
          <w:sz w:val="24"/>
          <w:szCs w:val="24"/>
        </w:rPr>
        <w:t>учета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объема</w:t>
      </w:r>
      <w:proofErr w:type="spellEnd"/>
      <w:r>
        <w:rPr>
          <w:rFonts w:ascii="Times New Roman" w:eastAsia="Times New Roman" w:hAnsi="Times New Roman" w:cs="Times New Roman"/>
          <w:color w:val="000000"/>
          <w:sz w:val="24"/>
          <w:szCs w:val="24"/>
        </w:rPr>
        <w:t xml:space="preserve"> государственной аттестации, должен составлять не более 50 процентов общего </w:t>
      </w:r>
      <w:proofErr w:type="spellStart"/>
      <w:r>
        <w:rPr>
          <w:rFonts w:ascii="Times New Roman" w:eastAsia="Times New Roman" w:hAnsi="Times New Roman" w:cs="Times New Roman"/>
          <w:color w:val="000000"/>
          <w:sz w:val="24"/>
          <w:szCs w:val="24"/>
        </w:rPr>
        <w:t>объема</w:t>
      </w:r>
      <w:proofErr w:type="spellEnd"/>
      <w:r>
        <w:rPr>
          <w:rFonts w:ascii="Times New Roman" w:eastAsia="Times New Roman" w:hAnsi="Times New Roman" w:cs="Times New Roman"/>
          <w:color w:val="000000"/>
          <w:sz w:val="24"/>
          <w:szCs w:val="24"/>
        </w:rPr>
        <w:t xml:space="preserve"> ООП подготовки бакалавров.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5.2.5. </w:t>
      </w:r>
      <w:r>
        <w:rPr>
          <w:rFonts w:ascii="Times New Roman" w:eastAsia="Times New Roman" w:hAnsi="Times New Roman" w:cs="Times New Roman"/>
          <w:color w:val="000000"/>
          <w:sz w:val="24"/>
          <w:szCs w:val="24"/>
        </w:rPr>
        <w:t>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r>
        <w:rPr>
          <w:rFonts w:ascii="Times New Roman" w:eastAsia="Times New Roman" w:hAnsi="Times New Roman" w:cs="Times New Roman"/>
          <w:b/>
          <w:color w:val="000000"/>
          <w:sz w:val="24"/>
          <w:szCs w:val="24"/>
        </w:rPr>
        <w:t xml:space="preserve"> </w:t>
      </w:r>
    </w:p>
    <w:p w:rsidR="0069058E" w:rsidRDefault="00C54B4A">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5.3. Требования к условиям реализации ООП подготовки бакалавров. </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5.3.1. Кадровое обеспечение учебного процесса</w:t>
      </w:r>
      <w:r>
        <w:rPr>
          <w:rFonts w:ascii="Times New Roman" w:eastAsia="Times New Roman" w:hAnsi="Times New Roman" w:cs="Times New Roman"/>
          <w:color w:val="000000"/>
          <w:sz w:val="24"/>
          <w:szCs w:val="24"/>
        </w:rPr>
        <w:t xml:space="preserve">.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ООП подготовки бакалавров, должна обеспечиваться педагогическими кадрами, имеющими, базовое образование и/или академическую степень «магистра», соответствующее профилю преподаваемой дисциплины, и систематически занимающимися научной и научно-методической деятельностью.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Преподаватели профессионального цикла, должны иметь </w:t>
      </w:r>
      <w:proofErr w:type="spellStart"/>
      <w:r>
        <w:rPr>
          <w:rFonts w:ascii="Times New Roman" w:eastAsia="Times New Roman" w:hAnsi="Times New Roman" w:cs="Times New Roman"/>
          <w:color w:val="000000"/>
          <w:sz w:val="24"/>
          <w:szCs w:val="24"/>
        </w:rPr>
        <w:t>ученую</w:t>
      </w:r>
      <w:proofErr w:type="spellEnd"/>
      <w:r>
        <w:rPr>
          <w:rFonts w:ascii="Times New Roman" w:eastAsia="Times New Roman" w:hAnsi="Times New Roman" w:cs="Times New Roman"/>
          <w:color w:val="000000"/>
          <w:sz w:val="24"/>
          <w:szCs w:val="24"/>
        </w:rPr>
        <w:t xml:space="preserve"> степень кандидата, доктора наук, квалификацию магистра, академическую степень доктора (</w:t>
      </w: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и/или опыт деятельности в соответствующей профессиональной сфере.</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Доля преподавателей с </w:t>
      </w:r>
      <w:proofErr w:type="spellStart"/>
      <w:r>
        <w:rPr>
          <w:rFonts w:ascii="Times New Roman" w:eastAsia="Times New Roman" w:hAnsi="Times New Roman" w:cs="Times New Roman"/>
          <w:color w:val="000000"/>
          <w:sz w:val="24"/>
          <w:szCs w:val="24"/>
        </w:rPr>
        <w:t>ученой</w:t>
      </w:r>
      <w:proofErr w:type="spellEnd"/>
      <w:r>
        <w:rPr>
          <w:rFonts w:ascii="Times New Roman" w:eastAsia="Times New Roman" w:hAnsi="Times New Roman" w:cs="Times New Roman"/>
          <w:color w:val="000000"/>
          <w:sz w:val="24"/>
          <w:szCs w:val="24"/>
        </w:rPr>
        <w:t xml:space="preserve"> степенью и/или </w:t>
      </w:r>
      <w:proofErr w:type="spellStart"/>
      <w:r>
        <w:rPr>
          <w:rFonts w:ascii="Times New Roman" w:eastAsia="Times New Roman" w:hAnsi="Times New Roman" w:cs="Times New Roman"/>
          <w:color w:val="000000"/>
          <w:sz w:val="24"/>
          <w:szCs w:val="24"/>
        </w:rPr>
        <w:t>ученым</w:t>
      </w:r>
      <w:proofErr w:type="spellEnd"/>
      <w:r>
        <w:rPr>
          <w:rFonts w:ascii="Times New Roman" w:eastAsia="Times New Roman" w:hAnsi="Times New Roman" w:cs="Times New Roman"/>
          <w:color w:val="000000"/>
          <w:sz w:val="24"/>
          <w:szCs w:val="24"/>
        </w:rPr>
        <w:t xml:space="preserve"> званием к общему числу преподавателей по каждому циклу образовательной программы, должна быть не менее 40% (согласно лицензионным требованиям).</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Преподаватели профессионального цикла должны иметь </w:t>
      </w:r>
      <w:proofErr w:type="spellStart"/>
      <w:r>
        <w:rPr>
          <w:rFonts w:ascii="Times New Roman" w:eastAsia="Times New Roman" w:hAnsi="Times New Roman" w:cs="Times New Roman"/>
          <w:color w:val="000000"/>
          <w:sz w:val="24"/>
          <w:szCs w:val="24"/>
        </w:rPr>
        <w:t>уч</w:t>
      </w:r>
      <w:r>
        <w:rPr>
          <w:rFonts w:ascii="Times New Roman" w:eastAsia="Times New Roman" w:hAnsi="Times New Roman" w:cs="Times New Roman"/>
          <w:sz w:val="24"/>
          <w:szCs w:val="24"/>
        </w:rPr>
        <w:t>еную</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степень кандидата, доктора наук и/или опыт деятельности в профессиональной сфере.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штатных преподавателей к общему числу преподавателей образовательной программы должна быть не менее 70%.</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5.3.2. Учебно-методическое и информационное обеспечение учебного процесса.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ООП подготовки бакалавров должна обеспечиваться доступом каждого студента к базам данных и библиотечным фондам, формируемым по полному перечню дисциплин основной образовательной программы. Библиотечный фонд должен быть укомплектован печатными и/или электронными изданиями основной и дополнительной учебной литературы по основным дисциплинам ООП.  Образовательная программа вуза должна включать лабораторные и практические занятия (определяются с </w:t>
      </w:r>
      <w:proofErr w:type="spellStart"/>
      <w:r>
        <w:rPr>
          <w:rFonts w:ascii="Times New Roman" w:eastAsia="Times New Roman" w:hAnsi="Times New Roman" w:cs="Times New Roman"/>
          <w:color w:val="000000"/>
          <w:sz w:val="24"/>
          <w:szCs w:val="24"/>
        </w:rPr>
        <w:t>учетом</w:t>
      </w:r>
      <w:proofErr w:type="spellEnd"/>
      <w:r>
        <w:rPr>
          <w:rFonts w:ascii="Times New Roman" w:eastAsia="Times New Roman" w:hAnsi="Times New Roman" w:cs="Times New Roman"/>
          <w:color w:val="000000"/>
          <w:sz w:val="24"/>
          <w:szCs w:val="24"/>
        </w:rPr>
        <w:t xml:space="preserve"> формируемых компетенций).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образовательная программа должна обеспечиваться учебно-методической документацией и материалами по всем учебным курсам, дисциплинам (модулям) основной образовательной программы. </w:t>
      </w:r>
    </w:p>
    <w:p w:rsidR="0069058E" w:rsidRDefault="00C54B4A">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Обеспеченность электронными учебниками и учебно-методическими материалами при использовании дистанционных образовательных технологий составляет 100%.</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5.3.3. Материально-техническое обеспечение учебного процесса.</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Высшее учебное заведение, реализующее основные образовательные программы подготовки бакалавров,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 Минимально необходимый для реализации бакалаврской программы перечень материально-технического обеспечения включает в себя специально оборудованные кабинеты и аудитории: компьютерные классы, лингафонные кабинеты, аудитории, оборудованные мультимедийными средствами обучения. Обязательно наличие одного актового зала, одного спортивного зала, одной столовой и одного медпункта. Нормы полезной площади на 1 студента устанавливается в соответствии с требованиями </w:t>
      </w:r>
      <w:proofErr w:type="spellStart"/>
      <w:r>
        <w:rPr>
          <w:rFonts w:ascii="Times New Roman" w:eastAsia="Times New Roman" w:hAnsi="Times New Roman" w:cs="Times New Roman"/>
          <w:color w:val="000000"/>
          <w:sz w:val="24"/>
          <w:szCs w:val="24"/>
        </w:rPr>
        <w:t>СаНПиН</w:t>
      </w:r>
      <w:proofErr w:type="spellEnd"/>
      <w:r>
        <w:rPr>
          <w:rFonts w:ascii="Times New Roman" w:eastAsia="Times New Roman" w:hAnsi="Times New Roman" w:cs="Times New Roman"/>
          <w:color w:val="000000"/>
          <w:sz w:val="24"/>
          <w:szCs w:val="24"/>
        </w:rPr>
        <w:t>.</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w:t>
      </w:r>
      <w:proofErr w:type="spellStart"/>
      <w:r>
        <w:rPr>
          <w:rFonts w:ascii="Times New Roman" w:eastAsia="Times New Roman" w:hAnsi="Times New Roman" w:cs="Times New Roman"/>
          <w:color w:val="000000"/>
          <w:sz w:val="24"/>
          <w:szCs w:val="24"/>
        </w:rPr>
        <w:t>объемом</w:t>
      </w:r>
      <w:proofErr w:type="spellEnd"/>
      <w:r>
        <w:rPr>
          <w:rFonts w:ascii="Times New Roman" w:eastAsia="Times New Roman" w:hAnsi="Times New Roman" w:cs="Times New Roman"/>
          <w:color w:val="000000"/>
          <w:sz w:val="24"/>
          <w:szCs w:val="24"/>
        </w:rPr>
        <w:t xml:space="preserve"> изучаемых дисциплин.</w:t>
      </w:r>
    </w:p>
    <w:p w:rsidR="0069058E" w:rsidRDefault="00C54B4A">
      <w:pPr>
        <w:pBdr>
          <w:top w:val="nil"/>
          <w:left w:val="nil"/>
          <w:bottom w:val="nil"/>
          <w:right w:val="nil"/>
          <w:between w:val="nil"/>
        </w:pBdr>
        <w:spacing w:before="6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5.3.4. Оценка качества подготовки выпускников</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5.3.4.1.</w:t>
      </w:r>
      <w:r>
        <w:rPr>
          <w:rFonts w:ascii="Times New Roman" w:eastAsia="Times New Roman" w:hAnsi="Times New Roman" w:cs="Times New Roman"/>
          <w:color w:val="000000"/>
          <w:sz w:val="24"/>
          <w:szCs w:val="24"/>
        </w:rPr>
        <w:t xml:space="preserve"> Оценка качества освоения основных образовательных программ должна включать текущий контроль успеваемости, промежуточную аттестацию обучающихся и итоговую государственную аттестацию выпускников.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5.3.4.2. </w:t>
      </w:r>
      <w:r>
        <w:rPr>
          <w:rFonts w:ascii="Times New Roman" w:eastAsia="Times New Roman" w:hAnsi="Times New Roman" w:cs="Times New Roman"/>
          <w:color w:val="000000"/>
          <w:sz w:val="24"/>
          <w:szCs w:val="24"/>
        </w:rPr>
        <w:t xml:space="preserve">Для аттестации обучающихся на соответствие их персональных достижений поэтапным требованиям соответствующей ООП (текущий контроль успеваемости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w:t>
      </w:r>
      <w:proofErr w:type="spellStart"/>
      <w:r>
        <w:rPr>
          <w:rFonts w:ascii="Times New Roman" w:eastAsia="Times New Roman" w:hAnsi="Times New Roman" w:cs="Times New Roman"/>
          <w:color w:val="000000"/>
          <w:sz w:val="24"/>
          <w:szCs w:val="24"/>
        </w:rPr>
        <w:t>приобретенных</w:t>
      </w:r>
      <w:proofErr w:type="spellEnd"/>
      <w:r>
        <w:rPr>
          <w:rFonts w:ascii="Times New Roman" w:eastAsia="Times New Roman" w:hAnsi="Times New Roman" w:cs="Times New Roman"/>
          <w:color w:val="000000"/>
          <w:sz w:val="24"/>
          <w:szCs w:val="24"/>
        </w:rPr>
        <w:t xml:space="preserve"> компетенций. Фонды оценочных средств разрабатываются и утверждаются вузом.</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Вузом должны быть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для чего, кроме преподавателей конкретной дисциплины, в качестве внешних экспертов должны активно привлекаться работодатели, преподаватели, читающие смежные дисциплины и т.п. 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b/>
          <w:color w:val="000000"/>
          <w:sz w:val="24"/>
          <w:szCs w:val="24"/>
        </w:rPr>
        <w:t>5.3.4.3.</w:t>
      </w:r>
      <w:r>
        <w:rPr>
          <w:rFonts w:ascii="Times New Roman" w:eastAsia="Times New Roman" w:hAnsi="Times New Roman" w:cs="Times New Roman"/>
          <w:color w:val="000000"/>
          <w:sz w:val="24"/>
          <w:szCs w:val="24"/>
        </w:rPr>
        <w:t xml:space="preserve"> Итоговая государственная аттестация </w:t>
      </w:r>
      <w:r>
        <w:rPr>
          <w:rFonts w:ascii="Times New Roman" w:eastAsia="Times New Roman" w:hAnsi="Times New Roman" w:cs="Times New Roman"/>
          <w:sz w:val="24"/>
          <w:szCs w:val="24"/>
        </w:rPr>
        <w:t>включает подготовку к сдаче и сдачу государственных экзаменов,</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выполнение и защиту выпускной квалификационной работы (если вуз включает выпускную квалификационную работу в состав итоговой государственной аттестации).</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содержанию, </w:t>
      </w:r>
      <w:proofErr w:type="spellStart"/>
      <w:r>
        <w:rPr>
          <w:rFonts w:ascii="Times New Roman" w:eastAsia="Times New Roman" w:hAnsi="Times New Roman" w:cs="Times New Roman"/>
          <w:color w:val="000000"/>
          <w:sz w:val="24"/>
          <w:szCs w:val="24"/>
        </w:rPr>
        <w:t>объему</w:t>
      </w:r>
      <w:proofErr w:type="spellEnd"/>
      <w:r>
        <w:rPr>
          <w:rFonts w:ascii="Times New Roman" w:eastAsia="Times New Roman" w:hAnsi="Times New Roman" w:cs="Times New Roman"/>
          <w:color w:val="000000"/>
          <w:sz w:val="24"/>
          <w:szCs w:val="24"/>
        </w:rPr>
        <w:t xml:space="preserve"> и структуре выпускной квалификационной работы (бакалаврской работы), а также требования к государственному комплексному   экзамену (при наличии) определяются высшим учебным заведением.  Настоящий стандарт по направлению </w:t>
      </w:r>
      <w:r>
        <w:rPr>
          <w:rFonts w:ascii="Times New Roman" w:eastAsia="Times New Roman" w:hAnsi="Times New Roman" w:cs="Times New Roman"/>
          <w:b/>
          <w:color w:val="000000"/>
          <w:sz w:val="24"/>
          <w:szCs w:val="24"/>
        </w:rPr>
        <w:t>580100 «Экономика»</w:t>
      </w:r>
      <w:r>
        <w:rPr>
          <w:rFonts w:ascii="Times New Roman" w:eastAsia="Times New Roman" w:hAnsi="Times New Roman" w:cs="Times New Roman"/>
          <w:color w:val="000000"/>
          <w:sz w:val="24"/>
          <w:szCs w:val="24"/>
        </w:rPr>
        <w:t xml:space="preserve"> разработан Учебно-методическим объединением по образованию в области экономики и управления при базовом вузе Кыргызском экономическом университете им. М. </w:t>
      </w:r>
      <w:proofErr w:type="spellStart"/>
      <w:r>
        <w:rPr>
          <w:rFonts w:ascii="Times New Roman" w:eastAsia="Times New Roman" w:hAnsi="Times New Roman" w:cs="Times New Roman"/>
          <w:color w:val="000000"/>
          <w:sz w:val="24"/>
          <w:szCs w:val="24"/>
        </w:rPr>
        <w:t>Рыскулбекова</w:t>
      </w:r>
      <w:proofErr w:type="spellEnd"/>
      <w:r>
        <w:rPr>
          <w:rFonts w:ascii="Times New Roman" w:eastAsia="Times New Roman" w:hAnsi="Times New Roman" w:cs="Times New Roman"/>
          <w:color w:val="000000"/>
          <w:sz w:val="24"/>
          <w:szCs w:val="24"/>
        </w:rPr>
        <w:t xml:space="preserve">. </w:t>
      </w:r>
    </w:p>
    <w:p w:rsidR="0069058E" w:rsidRDefault="0069058E">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69058E" w:rsidRDefault="00C54B4A">
      <w:pPr>
        <w:spacing w:line="240" w:lineRule="auto"/>
        <w:ind w:left="0" w:hanging="2"/>
        <w:rPr>
          <w:rFonts w:ascii="Times New Roman" w:eastAsia="Times New Roman" w:hAnsi="Times New Roman" w:cs="Times New Roman"/>
          <w:color w:val="000000"/>
          <w:sz w:val="24"/>
          <w:szCs w:val="24"/>
        </w:rPr>
      </w:pPr>
      <w:r>
        <w:br w:type="page"/>
      </w: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УМО, д.э.н., проф. 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Токсобаева</w:t>
      </w:r>
      <w:proofErr w:type="spellEnd"/>
      <w:r>
        <w:rPr>
          <w:rFonts w:ascii="Times New Roman" w:eastAsia="Times New Roman" w:hAnsi="Times New Roman" w:cs="Times New Roman"/>
          <w:color w:val="000000"/>
          <w:sz w:val="24"/>
          <w:szCs w:val="24"/>
        </w:rPr>
        <w:t xml:space="preserve"> Б.А.</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Составители:</w:t>
      </w:r>
    </w:p>
    <w:p w:rsidR="0069058E" w:rsidRDefault="00C54B4A">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Рыскулов С.К.- Руководитель секции «Экономика» </w:t>
      </w:r>
      <w:proofErr w:type="spellStart"/>
      <w:proofErr w:type="gramStart"/>
      <w:r>
        <w:rPr>
          <w:rFonts w:ascii="Times New Roman" w:eastAsia="Times New Roman" w:hAnsi="Times New Roman" w:cs="Times New Roman"/>
          <w:color w:val="000000"/>
          <w:sz w:val="24"/>
          <w:szCs w:val="24"/>
        </w:rPr>
        <w:t>УМО,зав.высшей</w:t>
      </w:r>
      <w:proofErr w:type="spellEnd"/>
      <w:proofErr w:type="gramEnd"/>
      <w:r>
        <w:rPr>
          <w:rFonts w:ascii="Times New Roman" w:eastAsia="Times New Roman" w:hAnsi="Times New Roman" w:cs="Times New Roman"/>
          <w:color w:val="000000"/>
          <w:sz w:val="24"/>
          <w:szCs w:val="24"/>
        </w:rPr>
        <w:t xml:space="preserve"> школы и магистратуры КЭУ </w:t>
      </w:r>
      <w:proofErr w:type="spellStart"/>
      <w:r>
        <w:rPr>
          <w:rFonts w:ascii="Times New Roman" w:eastAsia="Times New Roman" w:hAnsi="Times New Roman" w:cs="Times New Roman"/>
          <w:color w:val="000000"/>
          <w:sz w:val="24"/>
          <w:szCs w:val="24"/>
        </w:rPr>
        <w:t>им.М.Рыскулбекова</w:t>
      </w:r>
      <w:proofErr w:type="spellEnd"/>
      <w:r>
        <w:rPr>
          <w:rFonts w:ascii="Times New Roman" w:eastAsia="Times New Roman" w:hAnsi="Times New Roman" w:cs="Times New Roman"/>
          <w:color w:val="000000"/>
          <w:sz w:val="24"/>
          <w:szCs w:val="24"/>
        </w:rPr>
        <w:t>, к.э.н.,</w:t>
      </w:r>
      <w:proofErr w:type="spellStart"/>
      <w:r>
        <w:rPr>
          <w:rFonts w:ascii="Times New Roman" w:eastAsia="Times New Roman" w:hAnsi="Times New Roman" w:cs="Times New Roman"/>
          <w:color w:val="000000"/>
          <w:sz w:val="24"/>
          <w:szCs w:val="24"/>
        </w:rPr>
        <w:t>и.о.профессора</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Ногойбаева</w:t>
      </w:r>
      <w:proofErr w:type="spellEnd"/>
      <w:r>
        <w:rPr>
          <w:rFonts w:ascii="Times New Roman" w:eastAsia="Times New Roman" w:hAnsi="Times New Roman" w:cs="Times New Roman"/>
          <w:color w:val="000000"/>
          <w:sz w:val="24"/>
          <w:szCs w:val="24"/>
        </w:rPr>
        <w:t xml:space="preserve"> Э.К. - зав. кафедрой «Бухгалтерский </w:t>
      </w:r>
      <w:proofErr w:type="spellStart"/>
      <w:r>
        <w:rPr>
          <w:rFonts w:ascii="Times New Roman" w:eastAsia="Times New Roman" w:hAnsi="Times New Roman" w:cs="Times New Roman"/>
          <w:color w:val="000000"/>
          <w:sz w:val="24"/>
          <w:szCs w:val="24"/>
        </w:rPr>
        <w:t>учет</w:t>
      </w:r>
      <w:proofErr w:type="spellEnd"/>
      <w:r>
        <w:rPr>
          <w:rFonts w:ascii="Times New Roman" w:eastAsia="Times New Roman" w:hAnsi="Times New Roman" w:cs="Times New Roman"/>
          <w:color w:val="000000"/>
          <w:sz w:val="24"/>
          <w:szCs w:val="24"/>
        </w:rPr>
        <w:t xml:space="preserve">, анализ и аудита» КЭУ </w:t>
      </w:r>
      <w:proofErr w:type="spellStart"/>
      <w:r>
        <w:rPr>
          <w:rFonts w:ascii="Times New Roman" w:eastAsia="Times New Roman" w:hAnsi="Times New Roman" w:cs="Times New Roman"/>
          <w:color w:val="000000"/>
          <w:sz w:val="24"/>
          <w:szCs w:val="24"/>
        </w:rPr>
        <w:t>им.М.Рыскулбекова</w:t>
      </w:r>
      <w:proofErr w:type="spellEnd"/>
      <w:r>
        <w:rPr>
          <w:rFonts w:ascii="Times New Roman" w:eastAsia="Times New Roman" w:hAnsi="Times New Roman" w:cs="Times New Roman"/>
          <w:color w:val="000000"/>
          <w:sz w:val="24"/>
          <w:szCs w:val="24"/>
        </w:rPr>
        <w:t xml:space="preserve">, к.э.н., доцент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Бигалиева</w:t>
      </w:r>
      <w:proofErr w:type="spellEnd"/>
      <w:r>
        <w:rPr>
          <w:rFonts w:ascii="Times New Roman" w:eastAsia="Times New Roman" w:hAnsi="Times New Roman" w:cs="Times New Roman"/>
          <w:color w:val="000000"/>
          <w:sz w:val="24"/>
          <w:szCs w:val="24"/>
        </w:rPr>
        <w:t xml:space="preserve"> А.Н.- </w:t>
      </w:r>
      <w:proofErr w:type="spellStart"/>
      <w:r>
        <w:rPr>
          <w:rFonts w:ascii="Times New Roman" w:eastAsia="Times New Roman" w:hAnsi="Times New Roman" w:cs="Times New Roman"/>
          <w:color w:val="000000"/>
          <w:sz w:val="24"/>
          <w:szCs w:val="24"/>
        </w:rPr>
        <w:t>Зав.кафедрой</w:t>
      </w:r>
      <w:proofErr w:type="spellEnd"/>
      <w:r>
        <w:rPr>
          <w:rFonts w:ascii="Times New Roman" w:eastAsia="Times New Roman" w:hAnsi="Times New Roman" w:cs="Times New Roman"/>
          <w:color w:val="000000"/>
          <w:sz w:val="24"/>
          <w:szCs w:val="24"/>
        </w:rPr>
        <w:t xml:space="preserve"> «Экономическая теория и мировая экономика» КЭУ, к.э.н., доцент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_________________                 </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Чолбаева</w:t>
      </w:r>
      <w:proofErr w:type="spellEnd"/>
      <w:r>
        <w:rPr>
          <w:rFonts w:ascii="Times New Roman" w:eastAsia="Times New Roman" w:hAnsi="Times New Roman" w:cs="Times New Roman"/>
          <w:color w:val="000000"/>
          <w:sz w:val="24"/>
          <w:szCs w:val="24"/>
        </w:rPr>
        <w:t xml:space="preserve"> С.Ж.-</w:t>
      </w:r>
      <w:proofErr w:type="spellStart"/>
      <w:proofErr w:type="gramStart"/>
      <w:r>
        <w:rPr>
          <w:rFonts w:ascii="Times New Roman" w:eastAsia="Times New Roman" w:hAnsi="Times New Roman" w:cs="Times New Roman"/>
          <w:color w:val="000000"/>
          <w:sz w:val="24"/>
          <w:szCs w:val="24"/>
        </w:rPr>
        <w:t>д.э.н.,профессор</w:t>
      </w:r>
      <w:proofErr w:type="spellEnd"/>
      <w:proofErr w:type="gramEnd"/>
      <w:r>
        <w:rPr>
          <w:rFonts w:ascii="Times New Roman" w:eastAsia="Times New Roman" w:hAnsi="Times New Roman" w:cs="Times New Roman"/>
          <w:color w:val="000000"/>
          <w:sz w:val="24"/>
          <w:szCs w:val="24"/>
        </w:rPr>
        <w:t xml:space="preserve"> кафедры «Финансов и финансового контроля» КЭУ </w:t>
      </w:r>
      <w:proofErr w:type="spellStart"/>
      <w:r>
        <w:rPr>
          <w:rFonts w:ascii="Times New Roman" w:eastAsia="Times New Roman" w:hAnsi="Times New Roman" w:cs="Times New Roman"/>
          <w:color w:val="000000"/>
          <w:sz w:val="24"/>
          <w:szCs w:val="24"/>
        </w:rPr>
        <w:t>им.М.Рыскулбекова</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Джолдошева</w:t>
      </w:r>
      <w:proofErr w:type="spellEnd"/>
      <w:r>
        <w:rPr>
          <w:rFonts w:ascii="Times New Roman" w:eastAsia="Times New Roman" w:hAnsi="Times New Roman" w:cs="Times New Roman"/>
          <w:color w:val="000000"/>
          <w:sz w:val="24"/>
          <w:szCs w:val="24"/>
        </w:rPr>
        <w:t xml:space="preserve"> Т.Ю.- д.э.н., профессор кафедры «Финансов и финансового контроля» КЭУ </w:t>
      </w:r>
      <w:proofErr w:type="spellStart"/>
      <w:r>
        <w:rPr>
          <w:rFonts w:ascii="Times New Roman" w:eastAsia="Times New Roman" w:hAnsi="Times New Roman" w:cs="Times New Roman"/>
          <w:color w:val="000000"/>
          <w:sz w:val="24"/>
          <w:szCs w:val="24"/>
        </w:rPr>
        <w:t>им.М.Рыскулбекова</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Кулова</w:t>
      </w:r>
      <w:proofErr w:type="spellEnd"/>
      <w:r>
        <w:rPr>
          <w:rFonts w:ascii="Times New Roman" w:eastAsia="Times New Roman" w:hAnsi="Times New Roman" w:cs="Times New Roman"/>
          <w:color w:val="000000"/>
          <w:sz w:val="24"/>
          <w:szCs w:val="24"/>
        </w:rPr>
        <w:t xml:space="preserve"> Э.У.- Декан экономического факультета КНУ им. </w:t>
      </w:r>
      <w:proofErr w:type="spellStart"/>
      <w:r>
        <w:rPr>
          <w:rFonts w:ascii="Times New Roman" w:eastAsia="Times New Roman" w:hAnsi="Times New Roman" w:cs="Times New Roman"/>
          <w:color w:val="000000"/>
          <w:sz w:val="24"/>
          <w:szCs w:val="24"/>
        </w:rPr>
        <w:t>Ж.Баласагына</w:t>
      </w:r>
      <w:proofErr w:type="spellEnd"/>
      <w:r>
        <w:rPr>
          <w:rFonts w:ascii="Times New Roman" w:eastAsia="Times New Roman" w:hAnsi="Times New Roman" w:cs="Times New Roman"/>
          <w:color w:val="000000"/>
          <w:sz w:val="24"/>
          <w:szCs w:val="24"/>
        </w:rPr>
        <w:t xml:space="preserve">, д.э.н., профессор </w:t>
      </w:r>
    </w:p>
    <w:p w:rsidR="0069058E" w:rsidRDefault="00C54B4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Леднева</w:t>
      </w:r>
      <w:proofErr w:type="spellEnd"/>
      <w:r>
        <w:rPr>
          <w:rFonts w:ascii="Times New Roman" w:eastAsia="Times New Roman" w:hAnsi="Times New Roman" w:cs="Times New Roman"/>
          <w:color w:val="000000"/>
          <w:sz w:val="24"/>
          <w:szCs w:val="24"/>
        </w:rPr>
        <w:t xml:space="preserve"> Н.Е. - Генеральный директор Аудиторско-консультационной фирмы «</w:t>
      </w:r>
      <w:proofErr w:type="spellStart"/>
      <w:r>
        <w:rPr>
          <w:rFonts w:ascii="Times New Roman" w:eastAsia="Times New Roman" w:hAnsi="Times New Roman" w:cs="Times New Roman"/>
          <w:color w:val="000000"/>
          <w:sz w:val="24"/>
          <w:szCs w:val="24"/>
        </w:rPr>
        <w:t>Кыргызаудит</w:t>
      </w:r>
      <w:proofErr w:type="spellEnd"/>
      <w:r>
        <w:rPr>
          <w:rFonts w:ascii="Times New Roman" w:eastAsia="Times New Roman" w:hAnsi="Times New Roman" w:cs="Times New Roman"/>
          <w:color w:val="000000"/>
          <w:sz w:val="24"/>
          <w:szCs w:val="24"/>
        </w:rPr>
        <w:t xml:space="preserve">», к.э.н.,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профессора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Савин В.Е.- Декан факультета экономики и финансов</w:t>
      </w:r>
      <w:r>
        <w:rPr>
          <w:rFonts w:ascii="Times New Roman" w:eastAsia="Times New Roman" w:hAnsi="Times New Roman" w:cs="Times New Roman"/>
          <w:color w:val="000000"/>
          <w:sz w:val="24"/>
          <w:szCs w:val="24"/>
          <w:highlight w:val="white"/>
        </w:rPr>
        <w:t xml:space="preserve"> БГУ</w:t>
      </w:r>
      <w:r>
        <w:rPr>
          <w:rFonts w:ascii="Times New Roman" w:eastAsia="Times New Roman" w:hAnsi="Times New Roman" w:cs="Times New Roman"/>
          <w:color w:val="000000"/>
          <w:sz w:val="24"/>
          <w:szCs w:val="24"/>
        </w:rPr>
        <w:t xml:space="preserve"> им. </w:t>
      </w:r>
      <w:proofErr w:type="spellStart"/>
      <w:r>
        <w:rPr>
          <w:rFonts w:ascii="Times New Roman" w:eastAsia="Times New Roman" w:hAnsi="Times New Roman" w:cs="Times New Roman"/>
          <w:color w:val="000000"/>
          <w:sz w:val="24"/>
          <w:szCs w:val="24"/>
        </w:rPr>
        <w:t>К.Карасаева</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д.э.н,профессор</w:t>
      </w:r>
      <w:proofErr w:type="spellEnd"/>
      <w:proofErr w:type="gramEnd"/>
      <w:r>
        <w:rPr>
          <w:rFonts w:ascii="Times New Roman" w:eastAsia="Times New Roman" w:hAnsi="Times New Roman" w:cs="Times New Roman"/>
          <w:color w:val="000000"/>
          <w:sz w:val="24"/>
          <w:szCs w:val="24"/>
        </w:rPr>
        <w:t xml:space="preserve">     </w:t>
      </w: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_________________       </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Кыдыралиев</w:t>
      </w:r>
      <w:proofErr w:type="spellEnd"/>
      <w:r>
        <w:rPr>
          <w:rFonts w:ascii="Times New Roman" w:eastAsia="Times New Roman" w:hAnsi="Times New Roman" w:cs="Times New Roman"/>
          <w:color w:val="000000"/>
          <w:sz w:val="24"/>
          <w:szCs w:val="24"/>
        </w:rPr>
        <w:t xml:space="preserve"> С.К. – Профессор АУЦА, к.э.н.,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профессора         </w:t>
      </w:r>
      <w:r>
        <w:rPr>
          <w:rFonts w:ascii="Times New Roman" w:eastAsia="Times New Roman" w:hAnsi="Times New Roman" w:cs="Times New Roman"/>
          <w:color w:val="000000"/>
          <w:sz w:val="24"/>
          <w:szCs w:val="24"/>
        </w:rPr>
        <w:tab/>
        <w:t xml:space="preserve">_________________           </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Нарынбаев</w:t>
      </w:r>
      <w:proofErr w:type="spellEnd"/>
      <w:r>
        <w:rPr>
          <w:rFonts w:ascii="Times New Roman" w:eastAsia="Times New Roman" w:hAnsi="Times New Roman" w:cs="Times New Roman"/>
          <w:color w:val="000000"/>
          <w:sz w:val="24"/>
          <w:szCs w:val="24"/>
        </w:rPr>
        <w:t xml:space="preserve"> Т.К.-к.э.н., доцент КГУСТА им. </w:t>
      </w:r>
      <w:proofErr w:type="spellStart"/>
      <w:r>
        <w:rPr>
          <w:rFonts w:ascii="Times New Roman" w:eastAsia="Times New Roman" w:hAnsi="Times New Roman" w:cs="Times New Roman"/>
          <w:color w:val="000000"/>
          <w:sz w:val="24"/>
          <w:szCs w:val="24"/>
        </w:rPr>
        <w:t>Н.Исанова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Шералиева Ж.А.  - </w:t>
      </w:r>
      <w:proofErr w:type="spellStart"/>
      <w:r>
        <w:rPr>
          <w:rFonts w:ascii="Times New Roman" w:eastAsia="Times New Roman" w:hAnsi="Times New Roman" w:cs="Times New Roman"/>
          <w:color w:val="000000"/>
          <w:sz w:val="24"/>
          <w:szCs w:val="24"/>
        </w:rPr>
        <w:t>Зав.кафедрой</w:t>
      </w:r>
      <w:proofErr w:type="spellEnd"/>
      <w:r>
        <w:rPr>
          <w:rFonts w:ascii="Times New Roman" w:eastAsia="Times New Roman" w:hAnsi="Times New Roman" w:cs="Times New Roman"/>
          <w:color w:val="000000"/>
          <w:sz w:val="24"/>
          <w:szCs w:val="24"/>
        </w:rPr>
        <w:t xml:space="preserve"> «Экономика и предпринимательство в сельском хозяйстве» КНАУ им. К.И. Скрябина, к.э.н., доцент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4"/>
          <w:szCs w:val="24"/>
        </w:rPr>
      </w:pPr>
    </w:p>
    <w:p w:rsidR="0069058E" w:rsidRDefault="00C54B4A">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Эсенгулова</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Зав.отделом</w:t>
      </w:r>
      <w:proofErr w:type="spellEnd"/>
      <w:r>
        <w:rPr>
          <w:rFonts w:ascii="Times New Roman" w:eastAsia="Times New Roman" w:hAnsi="Times New Roman" w:cs="Times New Roman"/>
          <w:color w:val="000000"/>
          <w:sz w:val="24"/>
          <w:szCs w:val="24"/>
        </w:rPr>
        <w:t xml:space="preserve"> учебно-методического обеспечения ИНОО КЭУ </w:t>
      </w:r>
      <w:proofErr w:type="spellStart"/>
      <w:r>
        <w:rPr>
          <w:rFonts w:ascii="Times New Roman" w:eastAsia="Times New Roman" w:hAnsi="Times New Roman" w:cs="Times New Roman"/>
          <w:color w:val="000000"/>
          <w:sz w:val="24"/>
          <w:szCs w:val="24"/>
        </w:rPr>
        <w:t>им.М.Рыскулбекова</w:t>
      </w:r>
      <w:proofErr w:type="spellEnd"/>
      <w:r>
        <w:rPr>
          <w:rFonts w:ascii="Times New Roman" w:eastAsia="Times New Roman" w:hAnsi="Times New Roman" w:cs="Times New Roman"/>
          <w:color w:val="000000"/>
          <w:sz w:val="24"/>
          <w:szCs w:val="24"/>
        </w:rPr>
        <w:t>, к.э.н., доцент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69058E" w:rsidRDefault="0069058E">
      <w:p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2"/>
          <w:szCs w:val="22"/>
        </w:rPr>
      </w:pPr>
    </w:p>
    <w:sectPr w:rsidR="0069058E">
      <w:footerReference w:type="default" r:id="rId8"/>
      <w:pgSz w:w="11906" w:h="16838"/>
      <w:pgMar w:top="1134" w:right="850" w:bottom="1134" w:left="170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F3" w:rsidRDefault="00CE73F3">
      <w:pPr>
        <w:spacing w:line="240" w:lineRule="auto"/>
        <w:ind w:left="0" w:hanging="2"/>
      </w:pPr>
      <w:r>
        <w:separator/>
      </w:r>
    </w:p>
  </w:endnote>
  <w:endnote w:type="continuationSeparator" w:id="0">
    <w:p w:rsidR="00CE73F3" w:rsidRDefault="00CE73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8E" w:rsidRDefault="00C54B4A">
    <w:pPr>
      <w:pBdr>
        <w:top w:val="nil"/>
        <w:left w:val="nil"/>
        <w:bottom w:val="nil"/>
        <w:right w:val="nil"/>
        <w:between w:val="nil"/>
      </w:pBdr>
      <w:tabs>
        <w:tab w:val="center" w:pos="4677"/>
        <w:tab w:val="right" w:pos="9355"/>
      </w:tabs>
      <w:spacing w:after="200" w:line="276"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3E28CF">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69058E" w:rsidRDefault="0069058E">
    <w:pPr>
      <w:pBdr>
        <w:top w:val="nil"/>
        <w:left w:val="nil"/>
        <w:bottom w:val="nil"/>
        <w:right w:val="nil"/>
        <w:between w:val="nil"/>
      </w:pBdr>
      <w:tabs>
        <w:tab w:val="center" w:pos="4677"/>
        <w:tab w:val="right" w:pos="9355"/>
      </w:tabs>
      <w:spacing w:after="200" w:line="276" w:lineRule="auto"/>
      <w:ind w:left="0" w:hanging="2"/>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F3" w:rsidRDefault="00CE73F3">
      <w:pPr>
        <w:spacing w:line="240" w:lineRule="auto"/>
        <w:ind w:left="0" w:hanging="2"/>
      </w:pPr>
      <w:r>
        <w:separator/>
      </w:r>
    </w:p>
  </w:footnote>
  <w:footnote w:type="continuationSeparator" w:id="0">
    <w:p w:rsidR="00CE73F3" w:rsidRDefault="00CE73F3">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107"/>
    <w:multiLevelType w:val="multilevel"/>
    <w:tmpl w:val="C90A14B2"/>
    <w:lvl w:ilvl="0">
      <w:start w:val="65535"/>
      <w:numFmt w:val="bullet"/>
      <w:lvlText w:val="-"/>
      <w:lvlJc w:val="left"/>
      <w:pPr>
        <w:ind w:left="1429" w:hanging="360"/>
      </w:pPr>
      <w:rPr>
        <w:rFonts w:ascii="Times New Roman" w:eastAsia="Times New Roman" w:hAnsi="Times New Roman" w:cs="Times New Roman"/>
        <w:b/>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1AF8446E"/>
    <w:multiLevelType w:val="multilevel"/>
    <w:tmpl w:val="CC603D8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nsid w:val="1E196CFF"/>
    <w:multiLevelType w:val="multilevel"/>
    <w:tmpl w:val="769A7EB0"/>
    <w:lvl w:ilvl="0">
      <w:start w:val="1"/>
      <w:numFmt w:val="decimal"/>
      <w:lvlText w:val="%1)"/>
      <w:lvlJc w:val="left"/>
      <w:pPr>
        <w:ind w:left="786" w:hanging="360"/>
      </w:pPr>
      <w:rPr>
        <w:b/>
        <w:i/>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
    <w:nsid w:val="33EF1783"/>
    <w:multiLevelType w:val="multilevel"/>
    <w:tmpl w:val="74C87E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2457494"/>
    <w:multiLevelType w:val="multilevel"/>
    <w:tmpl w:val="6A469B00"/>
    <w:lvl w:ilvl="0">
      <w:start w:val="1"/>
      <w:numFmt w:val="upperRoman"/>
      <w:lvlText w:val="%1."/>
      <w:lvlJc w:val="left"/>
      <w:pPr>
        <w:ind w:left="1080" w:hanging="72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2B52827"/>
    <w:multiLevelType w:val="multilevel"/>
    <w:tmpl w:val="52A4E0EE"/>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6">
    <w:nsid w:val="531A4A43"/>
    <w:multiLevelType w:val="multilevel"/>
    <w:tmpl w:val="5F580AF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nsid w:val="776D5243"/>
    <w:multiLevelType w:val="multilevel"/>
    <w:tmpl w:val="4C5489FE"/>
    <w:lvl w:ilvl="0">
      <w:start w:val="1"/>
      <w:numFmt w:val="decimal"/>
      <w:lvlText w:val="%1)"/>
      <w:lvlJc w:val="left"/>
      <w:pPr>
        <w:ind w:left="1428" w:hanging="360"/>
      </w:pPr>
      <w:rPr>
        <w:b/>
        <w:i/>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8">
    <w:nsid w:val="7AAE465D"/>
    <w:multiLevelType w:val="multilevel"/>
    <w:tmpl w:val="5FDCE4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5"/>
  </w:num>
  <w:num w:numId="3">
    <w:abstractNumId w:val="4"/>
  </w:num>
  <w:num w:numId="4">
    <w:abstractNumId w:val="7"/>
  </w:num>
  <w:num w:numId="5">
    <w:abstractNumId w:val="3"/>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8E"/>
    <w:rsid w:val="003E28CF"/>
    <w:rsid w:val="0069058E"/>
    <w:rsid w:val="008218B1"/>
    <w:rsid w:val="00C54B4A"/>
    <w:rsid w:val="00CE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5A098-9CBD-4D4B-BFBC-A644DE91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table" w:customStyle="1" w:styleId="TableNormal2">
    <w:name w:val="Table Normal"/>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3">
    <w:name w:val="Table Normal"/>
    <w:next w:val="TableNormal0"/>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0" w:type="dxa"/>
        <w:left w:w="108" w:type="dxa"/>
        <w:bottom w:w="0" w:type="dxa"/>
        <w:right w:w="108" w:type="dxa"/>
      </w:tblCellMar>
    </w:tblPr>
  </w:style>
  <w:style w:type="table" w:customStyle="1" w:styleId="a6">
    <w:basedOn w:val="TableNormal3"/>
    <w:tblPr>
      <w:tblStyleRowBandSize w:val="1"/>
      <w:tblStyleColBandSize w:val="1"/>
      <w:tblCellMar>
        <w:top w:w="0" w:type="dxa"/>
        <w:left w:w="108" w:type="dxa"/>
        <w:bottom w:w="0" w:type="dxa"/>
        <w:right w:w="108" w:type="dxa"/>
      </w:tblCellMar>
    </w:tblPr>
  </w:style>
  <w:style w:type="table" w:customStyle="1" w:styleId="a7">
    <w:basedOn w:val="TableNormal3"/>
    <w:tblPr>
      <w:tblStyleRowBandSize w:val="1"/>
      <w:tblStyleColBandSize w:val="1"/>
      <w:tblCellMar>
        <w:top w:w="0" w:type="dxa"/>
        <w:left w:w="108" w:type="dxa"/>
        <w:bottom w:w="0" w:type="dxa"/>
        <w:right w:w="108" w:type="dxa"/>
      </w:tblCellMar>
    </w:tblPr>
  </w:style>
  <w:style w:type="paragraph" w:styleId="a8">
    <w:name w:val="Balloon Text"/>
    <w:basedOn w:val="a"/>
    <w:qFormat/>
    <w:rPr>
      <w:rFonts w:ascii="Segoe UI" w:hAnsi="Segoe UI" w:cs="Segoe UI"/>
      <w:sz w:val="18"/>
      <w:szCs w:val="18"/>
    </w:rPr>
  </w:style>
  <w:style w:type="character" w:customStyle="1" w:styleId="a9">
    <w:name w:val="Текст выноски Знак"/>
    <w:rPr>
      <w:rFonts w:ascii="Segoe UI" w:hAnsi="Segoe UI" w:cs="Segoe UI"/>
      <w:w w:val="100"/>
      <w:position w:val="-1"/>
      <w:sz w:val="18"/>
      <w:szCs w:val="18"/>
      <w:effect w:val="none"/>
      <w:vertAlign w:val="baseline"/>
      <w:cs w:val="0"/>
      <w:em w:val="none"/>
    </w:rPr>
  </w:style>
  <w:style w:type="table" w:customStyle="1" w:styleId="aa">
    <w:basedOn w:val="TableNormal3"/>
    <w:tblPr>
      <w:tblStyleRowBandSize w:val="1"/>
      <w:tblStyleColBandSize w:val="1"/>
      <w:tblCellMar>
        <w:top w:w="0" w:type="dxa"/>
        <w:left w:w="108" w:type="dxa"/>
        <w:bottom w:w="0" w:type="dxa"/>
        <w:right w:w="108" w:type="dxa"/>
      </w:tblCellMar>
    </w:tblPr>
  </w:style>
  <w:style w:type="table" w:customStyle="1" w:styleId="ab">
    <w:basedOn w:val="TableNormal3"/>
    <w:tblPr>
      <w:tblStyleRowBandSize w:val="1"/>
      <w:tblStyleColBandSize w:val="1"/>
      <w:tblCellMar>
        <w:top w:w="0" w:type="dxa"/>
        <w:left w:w="108" w:type="dxa"/>
        <w:bottom w:w="0" w:type="dxa"/>
        <w:right w:w="108" w:type="dxa"/>
      </w:tblCellMar>
    </w:tblPr>
  </w:style>
  <w:style w:type="table" w:customStyle="1" w:styleId="ac">
    <w:basedOn w:val="TableNormal3"/>
    <w:tblPr>
      <w:tblStyleRowBandSize w:val="1"/>
      <w:tblStyleColBandSize w:val="1"/>
      <w:tblCellMar>
        <w:top w:w="0" w:type="dxa"/>
        <w:left w:w="108" w:type="dxa"/>
        <w:bottom w:w="0" w:type="dxa"/>
        <w:right w:w="108" w:type="dxa"/>
      </w:tblCellMar>
    </w:tblPr>
  </w:style>
  <w:style w:type="paragraph" w:styleId="ad">
    <w:name w:val="header"/>
    <w:basedOn w:val="a"/>
    <w:qFormat/>
  </w:style>
  <w:style w:type="character" w:customStyle="1" w:styleId="ae">
    <w:name w:val="Верхний колонтитул Знак"/>
    <w:basedOn w:val="a0"/>
    <w:rPr>
      <w:w w:val="100"/>
      <w:position w:val="-1"/>
      <w:effect w:val="none"/>
      <w:vertAlign w:val="baseline"/>
      <w:cs w:val="0"/>
      <w:em w:val="none"/>
    </w:rPr>
  </w:style>
  <w:style w:type="paragraph" w:styleId="af">
    <w:name w:val="footer"/>
    <w:basedOn w:val="a"/>
    <w:qFormat/>
  </w:style>
  <w:style w:type="character" w:customStyle="1" w:styleId="af0">
    <w:name w:val="Нижний колонтитул Знак"/>
    <w:basedOn w:val="a0"/>
    <w:rPr>
      <w:w w:val="100"/>
      <w:position w:val="-1"/>
      <w:effect w:val="none"/>
      <w:vertAlign w:val="baseline"/>
      <w:cs w:val="0"/>
      <w:em w:val="none"/>
    </w:rPr>
  </w:style>
  <w:style w:type="paragraph" w:styleId="af1">
    <w:name w:val="List Paragraph"/>
    <w:basedOn w:val="a"/>
    <w:pPr>
      <w:ind w:left="720"/>
      <w:contextualSpacing/>
    </w:p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3"/>
    <w:tblPr>
      <w:tblStyleRowBandSize w:val="1"/>
      <w:tblStyleColBandSize w:val="1"/>
      <w:tblCellMar>
        <w:top w:w="0" w:type="dxa"/>
        <w:left w:w="108" w:type="dxa"/>
        <w:bottom w:w="0" w:type="dxa"/>
        <w:right w:w="108" w:type="dxa"/>
      </w:tblCellMar>
    </w:tblPr>
  </w:style>
  <w:style w:type="table" w:customStyle="1" w:styleId="af6">
    <w:basedOn w:val="TableNormal3"/>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6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pwjF5UCwnyucchpn13rUpVHyw==">AMUW2mWe83/+pD+sjrT8I8IGfWBUNV9N7WvzjEfAPhwPpTEnG7OKEcO9Tn+T8Sd3KFeYOeOPrqAmiSETmXiLKOuLwQepFEke06QeZYMduwPpVDm1E5D+TO8POkuL2EBsaXKKYflRQeNWeWELDbaWMo63PswnY6wyng==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5250</Words>
  <Characters>29927</Characters>
  <Application>Microsoft Office Word</Application>
  <DocSecurity>0</DocSecurity>
  <Lines>249</Lines>
  <Paragraphs>70</Paragraphs>
  <ScaleCrop>false</ScaleCrop>
  <Company>SPecialiST RePack</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dc:creator>
  <cp:lastModifiedBy>susargul-313-1</cp:lastModifiedBy>
  <cp:revision>4</cp:revision>
  <dcterms:created xsi:type="dcterms:W3CDTF">2020-12-30T11:49:00Z</dcterms:created>
  <dcterms:modified xsi:type="dcterms:W3CDTF">2021-06-15T05:40:00Z</dcterms:modified>
</cp:coreProperties>
</file>